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0556F" w:rsidRDefault="0040556F">
      <w:pPr>
        <w:pBdr>
          <w:top w:val="nil"/>
          <w:left w:val="nil"/>
          <w:bottom w:val="nil"/>
          <w:right w:val="nil"/>
          <w:between w:val="nil"/>
        </w:pBdr>
        <w:spacing w:line="276" w:lineRule="auto"/>
        <w:rPr>
          <w:rFonts w:ascii="Arial" w:eastAsia="Arial" w:hAnsi="Arial" w:cs="Arial"/>
          <w:color w:val="000000"/>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40556F">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rsidR="0040556F" w:rsidRDefault="006B45D0">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2A7D3E">
              <w:rPr>
                <w:rFonts w:ascii="Arial" w:eastAsia="Arial" w:hAnsi="Arial" w:cs="Arial"/>
                <w:b/>
                <w:color w:val="000000"/>
              </w:rPr>
              <w:t xml:space="preserve"> – on Whitaker, near PIR in Portland, OR</w:t>
            </w:r>
          </w:p>
        </w:tc>
        <w:tc>
          <w:tcPr>
            <w:tcW w:w="2635" w:type="dxa"/>
            <w:tcBorders>
              <w:top w:val="single" w:sz="4" w:space="0" w:color="000000"/>
              <w:bottom w:val="single" w:sz="4" w:space="0" w:color="000000"/>
            </w:tcBorders>
            <w:shd w:val="clear" w:color="auto" w:fill="D9D9D9"/>
            <w:vAlign w:val="center"/>
          </w:tcPr>
          <w:p w:rsidR="0040556F" w:rsidRDefault="006B45D0">
            <w:pPr>
              <w:pBdr>
                <w:top w:val="nil"/>
                <w:left w:val="nil"/>
                <w:bottom w:val="nil"/>
                <w:right w:val="nil"/>
                <w:between w:val="nil"/>
              </w:pBdr>
              <w:rPr>
                <w:rFonts w:ascii="Arial" w:eastAsia="Arial" w:hAnsi="Arial" w:cs="Arial"/>
                <w:b/>
                <w:color w:val="000000"/>
              </w:rPr>
            </w:pPr>
            <w:r>
              <w:rPr>
                <w:rFonts w:ascii="Arial" w:eastAsia="Arial" w:hAnsi="Arial" w:cs="Arial"/>
                <w:b/>
              </w:rPr>
              <w:t>July 5th</w:t>
            </w:r>
            <w:r>
              <w:rPr>
                <w:rFonts w:ascii="Arial" w:eastAsia="Arial" w:hAnsi="Arial" w:cs="Arial"/>
                <w:b/>
                <w:color w:val="000000"/>
              </w:rPr>
              <w:t>, 201</w:t>
            </w:r>
            <w:r>
              <w:rPr>
                <w:rFonts w:ascii="Arial" w:eastAsia="Arial" w:hAnsi="Arial" w:cs="Arial"/>
                <w:b/>
              </w:rPr>
              <w:t>8</w:t>
            </w:r>
          </w:p>
        </w:tc>
        <w:tc>
          <w:tcPr>
            <w:tcW w:w="2634" w:type="dxa"/>
            <w:tcBorders>
              <w:top w:val="single" w:sz="4" w:space="0" w:color="000000"/>
              <w:bottom w:val="single" w:sz="4" w:space="0" w:color="000000"/>
            </w:tcBorders>
            <w:shd w:val="clear" w:color="auto" w:fill="D9D9D9"/>
            <w:vAlign w:val="center"/>
          </w:tcPr>
          <w:p w:rsidR="0040556F" w:rsidRDefault="006B45D0">
            <w:pPr>
              <w:pBdr>
                <w:top w:val="nil"/>
                <w:left w:val="nil"/>
                <w:bottom w:val="nil"/>
                <w:right w:val="nil"/>
                <w:between w:val="nil"/>
              </w:pBdr>
              <w:rPr>
                <w:rFonts w:ascii="Arial" w:eastAsia="Arial" w:hAnsi="Arial" w:cs="Arial"/>
                <w:b/>
                <w:color w:val="000000"/>
              </w:rPr>
            </w:pPr>
            <w:r>
              <w:rPr>
                <w:rFonts w:ascii="Arial" w:eastAsia="Arial" w:hAnsi="Arial" w:cs="Arial"/>
                <w:b/>
              </w:rPr>
              <w:t>7:00pm</w:t>
            </w:r>
          </w:p>
        </w:tc>
      </w:tr>
    </w:tbl>
    <w:p w:rsidR="0040556F" w:rsidRDefault="0040556F">
      <w:pPr>
        <w:pBdr>
          <w:top w:val="nil"/>
          <w:left w:val="nil"/>
          <w:bottom w:val="nil"/>
          <w:right w:val="nil"/>
          <w:between w:val="nil"/>
        </w:pBd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40556F">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556F" w:rsidRPr="00A1369D" w:rsidRDefault="006B45D0">
            <w:pPr>
              <w:pBdr>
                <w:top w:val="nil"/>
                <w:left w:val="nil"/>
                <w:bottom w:val="nil"/>
                <w:right w:val="nil"/>
                <w:between w:val="nil"/>
              </w:pBdr>
              <w:rPr>
                <w:rFonts w:ascii="Arial" w:eastAsia="Arial" w:hAnsi="Arial" w:cs="Arial"/>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r w:rsidR="00A1369D">
              <w:rPr>
                <w:rFonts w:ascii="Arial" w:eastAsia="Arial" w:hAnsi="Arial" w:cs="Arial"/>
                <w:b/>
                <w:color w:val="000000"/>
                <w:sz w:val="16"/>
                <w:szCs w:val="16"/>
              </w:rPr>
              <w:t xml:space="preserve">  </w:t>
            </w:r>
            <w:r w:rsidR="00A1369D" w:rsidRPr="00A1369D">
              <w:rPr>
                <w:rFonts w:ascii="Arial" w:eastAsia="Arial" w:hAnsi="Arial" w:cs="Arial"/>
                <w:color w:val="000000"/>
                <w:sz w:val="16"/>
                <w:szCs w:val="16"/>
              </w:rPr>
              <w:t xml:space="preserve">Todd Averitt, Ryan Davis, Mina Ingraham, </w:t>
            </w:r>
            <w:r w:rsidR="00A1369D">
              <w:rPr>
                <w:rFonts w:ascii="Arial" w:eastAsia="Arial" w:hAnsi="Arial" w:cs="Arial"/>
                <w:color w:val="000000"/>
                <w:sz w:val="16"/>
                <w:szCs w:val="16"/>
              </w:rPr>
              <w:t xml:space="preserve">Sean </w:t>
            </w:r>
            <w:proofErr w:type="spellStart"/>
            <w:r w:rsidR="00A1369D">
              <w:rPr>
                <w:rFonts w:ascii="Arial" w:eastAsia="Arial" w:hAnsi="Arial" w:cs="Arial"/>
                <w:color w:val="000000"/>
                <w:sz w:val="16"/>
                <w:szCs w:val="16"/>
              </w:rPr>
              <w:t>Vanderheiden</w:t>
            </w:r>
            <w:proofErr w:type="spellEnd"/>
            <w:r w:rsidR="00A1369D">
              <w:rPr>
                <w:rFonts w:ascii="Arial" w:eastAsia="Arial" w:hAnsi="Arial" w:cs="Arial"/>
                <w:color w:val="000000"/>
                <w:sz w:val="16"/>
                <w:szCs w:val="16"/>
              </w:rPr>
              <w:t xml:space="preserve">; Andres Ferrer; </w:t>
            </w:r>
            <w:proofErr w:type="spellStart"/>
            <w:r w:rsidR="00A1369D">
              <w:rPr>
                <w:rFonts w:ascii="Arial" w:eastAsia="Arial" w:hAnsi="Arial" w:cs="Arial"/>
                <w:color w:val="000000"/>
                <w:sz w:val="16"/>
                <w:szCs w:val="16"/>
              </w:rPr>
              <w:t>Jemal</w:t>
            </w:r>
            <w:proofErr w:type="spellEnd"/>
            <w:r w:rsidR="00A1369D">
              <w:rPr>
                <w:rFonts w:ascii="Arial" w:eastAsia="Arial" w:hAnsi="Arial" w:cs="Arial"/>
                <w:color w:val="000000"/>
                <w:sz w:val="16"/>
                <w:szCs w:val="16"/>
              </w:rPr>
              <w:t xml:space="preserve"> </w:t>
            </w:r>
            <w:proofErr w:type="spellStart"/>
            <w:r w:rsidR="00A1369D">
              <w:rPr>
                <w:rFonts w:ascii="Arial" w:eastAsia="Arial" w:hAnsi="Arial" w:cs="Arial"/>
                <w:color w:val="000000"/>
                <w:sz w:val="16"/>
                <w:szCs w:val="16"/>
              </w:rPr>
              <w:t>Mfundshi</w:t>
            </w:r>
            <w:proofErr w:type="spellEnd"/>
            <w:r w:rsidR="00A1369D">
              <w:rPr>
                <w:rFonts w:ascii="Arial" w:eastAsia="Arial" w:hAnsi="Arial" w:cs="Arial"/>
                <w:color w:val="000000"/>
                <w:sz w:val="16"/>
                <w:szCs w:val="16"/>
              </w:rPr>
              <w:t xml:space="preserve">; </w:t>
            </w:r>
          </w:p>
          <w:p w:rsidR="0040556F" w:rsidRPr="00A1369D" w:rsidRDefault="0040556F">
            <w:pPr>
              <w:pBdr>
                <w:top w:val="nil"/>
                <w:left w:val="nil"/>
                <w:bottom w:val="nil"/>
                <w:right w:val="nil"/>
                <w:between w:val="nil"/>
              </w:pBdr>
              <w:rPr>
                <w:rFonts w:ascii="Arial" w:eastAsia="Arial" w:hAnsi="Arial" w:cs="Arial"/>
                <w:sz w:val="16"/>
                <w:szCs w:val="16"/>
              </w:rPr>
            </w:pPr>
          </w:p>
          <w:p w:rsidR="0040556F" w:rsidRDefault="0040556F">
            <w:pPr>
              <w:pBdr>
                <w:top w:val="nil"/>
                <w:left w:val="nil"/>
                <w:bottom w:val="nil"/>
                <w:right w:val="nil"/>
                <w:between w:val="nil"/>
              </w:pBdr>
              <w:rPr>
                <w:rFonts w:ascii="Arial" w:eastAsia="Arial" w:hAnsi="Arial" w:cs="Arial"/>
              </w:rPr>
            </w:pPr>
          </w:p>
        </w:tc>
      </w:tr>
    </w:tbl>
    <w:p w:rsidR="0040556F" w:rsidRDefault="0040556F">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40556F">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213B71">
              <w:rPr>
                <w:rFonts w:ascii="Arial" w:eastAsia="Arial" w:hAnsi="Arial" w:cs="Arial"/>
              </w:rPr>
              <w:t xml:space="preserve"> (no guests)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213B71">
            <w:pPr>
              <w:jc w:val="center"/>
              <w:rPr>
                <w:rFonts w:ascii="Arial" w:eastAsia="Arial" w:hAnsi="Arial" w:cs="Arial"/>
              </w:rPr>
            </w:pPr>
            <w:r>
              <w:rPr>
                <w:rFonts w:ascii="Arial" w:eastAsia="Arial" w:hAnsi="Arial" w:cs="Arial"/>
              </w:rPr>
              <w:t>19:08</w:t>
            </w:r>
          </w:p>
        </w:tc>
      </w:tr>
    </w:tbl>
    <w:p w:rsidR="0040556F" w:rsidRDefault="0040556F">
      <w:pPr>
        <w:rPr>
          <w:rFonts w:ascii="Arial" w:eastAsia="Arial" w:hAnsi="Arial" w:cs="Arial"/>
        </w:rPr>
      </w:pPr>
    </w:p>
    <w:tbl>
      <w:tblPr>
        <w:tblStyle w:val="a2"/>
        <w:tblW w:w="9977" w:type="dxa"/>
        <w:tblLayout w:type="fixed"/>
        <w:tblLook w:val="0000" w:firstRow="0" w:lastRow="0" w:firstColumn="0" w:lastColumn="0" w:noHBand="0" w:noVBand="0"/>
      </w:tblPr>
      <w:tblGrid>
        <w:gridCol w:w="3915"/>
        <w:gridCol w:w="5310"/>
        <w:gridCol w:w="752"/>
      </w:tblGrid>
      <w:tr w:rsidR="0040556F">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6B45D0">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b/>
              </w:rPr>
              <w:t>Time</w:t>
            </w:r>
          </w:p>
        </w:tc>
      </w:tr>
      <w:tr w:rsidR="0040556F">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June Minutes review</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Approval vote</w:t>
            </w:r>
            <w:r w:rsidR="00213B71">
              <w:rPr>
                <w:rFonts w:ascii="Arial" w:eastAsia="Arial" w:hAnsi="Arial" w:cs="Arial"/>
              </w:rPr>
              <w:t xml:space="preserve"> – Todd moves approval, Ryan seconds, approved.  </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213B71">
            <w:pPr>
              <w:jc w:val="center"/>
              <w:rPr>
                <w:rFonts w:ascii="Arial" w:eastAsia="Arial" w:hAnsi="Arial" w:cs="Arial"/>
              </w:rPr>
            </w:pPr>
            <w:r>
              <w:rPr>
                <w:rFonts w:ascii="Arial" w:eastAsia="Arial" w:hAnsi="Arial" w:cs="Arial"/>
              </w:rPr>
              <w:t>19:09</w:t>
            </w:r>
          </w:p>
        </w:tc>
      </w:tr>
    </w:tbl>
    <w:p w:rsidR="0040556F" w:rsidRDefault="00213B71">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tbl>
      <w:tblPr>
        <w:tblStyle w:val="a3"/>
        <w:tblW w:w="9975" w:type="dxa"/>
        <w:tblLayout w:type="fixed"/>
        <w:tblLook w:val="0000" w:firstRow="0" w:lastRow="0" w:firstColumn="0" w:lastColumn="0" w:noHBand="0" w:noVBand="0"/>
      </w:tblPr>
      <w:tblGrid>
        <w:gridCol w:w="2535"/>
        <w:gridCol w:w="6645"/>
        <w:gridCol w:w="795"/>
      </w:tblGrid>
      <w:tr w:rsidR="0040556F">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6B45D0">
            <w:pPr>
              <w:rPr>
                <w:rFonts w:ascii="Arial" w:eastAsia="Arial" w:hAnsi="Arial" w:cs="Arial"/>
                <w:b/>
              </w:rPr>
            </w:pPr>
            <w:r>
              <w:rPr>
                <w:rFonts w:ascii="Arial" w:eastAsia="Arial" w:hAnsi="Arial" w:cs="Arial"/>
                <w:b/>
              </w:rPr>
              <w:t>Treasurer</w:t>
            </w:r>
            <w:r>
              <w:rPr>
                <w:rFonts w:ascii="Arial" w:eastAsia="Arial" w:hAnsi="Arial" w:cs="Arial"/>
              </w:rPr>
              <w:t xml:space="preserve"> – Todd Averitt</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b/>
              </w:rPr>
              <w:t>Time</w:t>
            </w:r>
          </w:p>
        </w:tc>
      </w:tr>
      <w:tr w:rsidR="0040556F">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Review</w:t>
            </w:r>
            <w:r w:rsidR="00213B71">
              <w:rPr>
                <w:rFonts w:ascii="Arial" w:eastAsia="Arial" w:hAnsi="Arial" w:cs="Arial"/>
              </w:rPr>
              <w:t xml:space="preserve"> – there </w:t>
            </w:r>
            <w:r w:rsidR="00257952">
              <w:rPr>
                <w:rFonts w:ascii="Arial" w:eastAsia="Arial" w:hAnsi="Arial" w:cs="Arial"/>
              </w:rPr>
              <w:t>are handou</w:t>
            </w:r>
            <w:r w:rsidR="00213B71">
              <w:rPr>
                <w:rFonts w:ascii="Arial" w:eastAsia="Arial" w:hAnsi="Arial" w:cs="Arial"/>
              </w:rPr>
              <w:t xml:space="preserve">ts, and they are incorporated by this reference as if herein repeated in full; </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76210E">
            <w:pPr>
              <w:jc w:val="center"/>
              <w:rPr>
                <w:rFonts w:ascii="Arial" w:eastAsia="Arial" w:hAnsi="Arial" w:cs="Arial"/>
              </w:rPr>
            </w:pPr>
            <w:r>
              <w:rPr>
                <w:rFonts w:ascii="Arial" w:eastAsia="Arial" w:hAnsi="Arial" w:cs="Arial"/>
              </w:rPr>
              <w:t>19:10</w:t>
            </w:r>
          </w:p>
        </w:tc>
      </w:tr>
      <w:tr w:rsidR="0040556F">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Old debts</w:t>
            </w:r>
            <w:r w:rsidR="00257952">
              <w:rPr>
                <w:rFonts w:ascii="Arial" w:eastAsia="Arial" w:hAnsi="Arial" w:cs="Arial"/>
              </w:rPr>
              <w:t xml:space="preserve"> / receivables </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Discuss</w:t>
            </w:r>
            <w:r w:rsidR="00257952">
              <w:rPr>
                <w:rFonts w:ascii="Arial" w:eastAsia="Arial" w:hAnsi="Arial" w:cs="Arial"/>
              </w:rPr>
              <w:t>ion – ACNW said, we were paid but the mail was RTS, will be sent again to verified address</w:t>
            </w:r>
            <w:r w:rsidR="0076210E">
              <w:rPr>
                <w:rFonts w:ascii="Arial" w:eastAsia="Arial" w:hAnsi="Arial" w:cs="Arial"/>
              </w:rPr>
              <w:t xml:space="preserve">.  MSR – also </w:t>
            </w:r>
            <w:proofErr w:type="spellStart"/>
            <w:r w:rsidR="0076210E">
              <w:rPr>
                <w:rFonts w:ascii="Arial" w:eastAsia="Arial" w:hAnsi="Arial" w:cs="Arial"/>
              </w:rPr>
              <w:t>en</w:t>
            </w:r>
            <w:proofErr w:type="spellEnd"/>
            <w:r w:rsidR="0076210E">
              <w:rPr>
                <w:rFonts w:ascii="Arial" w:eastAsia="Arial" w:hAnsi="Arial" w:cs="Arial"/>
              </w:rPr>
              <w:t xml:space="preserve"> route.  Spread</w:t>
            </w:r>
            <w:r w:rsidR="00257952">
              <w:rPr>
                <w:rFonts w:ascii="Arial" w:eastAsia="Arial" w:hAnsi="Arial" w:cs="Arial"/>
              </w:rPr>
              <w:t xml:space="preserve">sheet was sent to WMC regarding income / expenses.  There is a provisional estimate that we are in the black by a small margin.  </w:t>
            </w:r>
          </w:p>
          <w:p w:rsidR="00257952" w:rsidRDefault="00257952">
            <w:pPr>
              <w:rPr>
                <w:rFonts w:ascii="Arial" w:eastAsia="Arial" w:hAnsi="Arial" w:cs="Arial"/>
              </w:rPr>
            </w:pPr>
          </w:p>
          <w:p w:rsidR="00257952" w:rsidRDefault="00257952">
            <w:pPr>
              <w:rPr>
                <w:rFonts w:ascii="Arial" w:eastAsia="Arial" w:hAnsi="Arial" w:cs="Arial"/>
              </w:rPr>
            </w:pPr>
            <w:r>
              <w:rPr>
                <w:rFonts w:ascii="Arial" w:eastAsia="Arial" w:hAnsi="Arial" w:cs="Arial"/>
              </w:rPr>
              <w:t xml:space="preserve">It appears Ryan and Todd will be able slowly to repay themselves on two year old debts to the club.  </w:t>
            </w:r>
          </w:p>
          <w:p w:rsidR="00257952" w:rsidRDefault="00257952">
            <w:pPr>
              <w:rPr>
                <w:rFonts w:ascii="Arial" w:eastAsia="Arial" w:hAnsi="Arial" w:cs="Arial"/>
              </w:rPr>
            </w:pPr>
          </w:p>
          <w:p w:rsidR="00257952" w:rsidRDefault="00257952">
            <w:pPr>
              <w:rPr>
                <w:rFonts w:ascii="Arial" w:eastAsia="Arial" w:hAnsi="Arial" w:cs="Arial"/>
              </w:rPr>
            </w:pPr>
            <w:r>
              <w:rPr>
                <w:rFonts w:ascii="Arial" w:eastAsia="Arial" w:hAnsi="Arial" w:cs="Arial"/>
              </w:rPr>
              <w:t xml:space="preserve">We also got the spare transmitters, as discussed in last month’s minutes.  This includes one Yagi.  Yagi at 75, and the transmitters were 236 shipped.  </w:t>
            </w:r>
          </w:p>
          <w:p w:rsidR="00257952" w:rsidRDefault="00257952">
            <w:pPr>
              <w:rPr>
                <w:rFonts w:ascii="Arial" w:eastAsia="Arial" w:hAnsi="Arial" w:cs="Arial"/>
              </w:rPr>
            </w:pPr>
          </w:p>
          <w:p w:rsidR="00257952" w:rsidRDefault="00257952">
            <w:pPr>
              <w:rPr>
                <w:rFonts w:ascii="Arial" w:eastAsia="Arial" w:hAnsi="Arial" w:cs="Arial"/>
              </w:rPr>
            </w:pPr>
            <w:r>
              <w:rPr>
                <w:rFonts w:ascii="Arial" w:eastAsia="Arial" w:hAnsi="Arial" w:cs="Arial"/>
              </w:rPr>
              <w:t>END – 19:19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40556F">
            <w:pPr>
              <w:jc w:val="center"/>
              <w:rPr>
                <w:rFonts w:ascii="Arial" w:eastAsia="Arial" w:hAnsi="Arial" w:cs="Arial"/>
              </w:rPr>
            </w:pPr>
          </w:p>
        </w:tc>
      </w:tr>
    </w:tbl>
    <w:p w:rsidR="0040556F" w:rsidRDefault="0040556F">
      <w:pPr>
        <w:rPr>
          <w:rFonts w:ascii="Arial" w:eastAsia="Arial" w:hAnsi="Arial" w:cs="Arial"/>
          <w:b/>
        </w:rPr>
      </w:pPr>
    </w:p>
    <w:tbl>
      <w:tblPr>
        <w:tblStyle w:val="a4"/>
        <w:tblW w:w="9977" w:type="dxa"/>
        <w:tblLayout w:type="fixed"/>
        <w:tblLook w:val="0000" w:firstRow="0" w:lastRow="0" w:firstColumn="0" w:lastColumn="0" w:noHBand="0" w:noVBand="0"/>
      </w:tblPr>
      <w:tblGrid>
        <w:gridCol w:w="2145"/>
        <w:gridCol w:w="7080"/>
        <w:gridCol w:w="752"/>
      </w:tblGrid>
      <w:tr w:rsidR="0040556F">
        <w:trPr>
          <w:trHeight w:val="380"/>
        </w:trPr>
        <w:tc>
          <w:tcPr>
            <w:tcW w:w="9225" w:type="dxa"/>
            <w:gridSpan w:val="2"/>
            <w:tcBorders>
              <w:top w:val="single" w:sz="4" w:space="0" w:color="000000"/>
              <w:left w:val="single" w:sz="4" w:space="0" w:color="000000"/>
              <w:bottom w:val="single" w:sz="4" w:space="0" w:color="000000"/>
            </w:tcBorders>
            <w:shd w:val="clear" w:color="auto" w:fill="D9D9D9"/>
          </w:tcPr>
          <w:p w:rsidR="0040556F" w:rsidRDefault="006B45D0">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rsidR="0040556F" w:rsidRDefault="006B45D0">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40556F">
        <w:tc>
          <w:tcPr>
            <w:tcW w:w="2145"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r>
              <w:rPr>
                <w:rFonts w:ascii="Arial" w:eastAsia="Arial" w:hAnsi="Arial" w:cs="Arial"/>
              </w:rPr>
              <w:t>Big NW Subaru (8/5)</w:t>
            </w:r>
          </w:p>
        </w:tc>
        <w:tc>
          <w:tcPr>
            <w:tcW w:w="7080" w:type="dxa"/>
            <w:tcBorders>
              <w:left w:val="single" w:sz="4" w:space="0" w:color="000000"/>
              <w:bottom w:val="single" w:sz="4" w:space="0" w:color="000000"/>
            </w:tcBorders>
            <w:shd w:val="clear" w:color="auto" w:fill="FFFFFF"/>
          </w:tcPr>
          <w:p w:rsidR="00271206" w:rsidRDefault="001949BD">
            <w:pPr>
              <w:rPr>
                <w:rFonts w:ascii="Arial" w:eastAsia="Arial" w:hAnsi="Arial" w:cs="Arial"/>
              </w:rPr>
            </w:pPr>
            <w:r>
              <w:rPr>
                <w:rFonts w:ascii="Arial" w:eastAsia="Arial" w:hAnsi="Arial" w:cs="Arial"/>
              </w:rPr>
              <w:t xml:space="preserve">Preliminary issues:  </w:t>
            </w:r>
            <w:r w:rsidR="00257952">
              <w:rPr>
                <w:rFonts w:ascii="Arial" w:eastAsia="Arial" w:hAnsi="Arial" w:cs="Arial"/>
              </w:rPr>
              <w:t xml:space="preserve"> event </w:t>
            </w:r>
            <w:r w:rsidR="00666654">
              <w:rPr>
                <w:rFonts w:ascii="Arial" w:eastAsia="Arial" w:hAnsi="Arial" w:cs="Arial"/>
              </w:rPr>
              <w:t xml:space="preserve"> registrant </w:t>
            </w:r>
            <w:r>
              <w:rPr>
                <w:rFonts w:ascii="Arial" w:eastAsia="Arial" w:hAnsi="Arial" w:cs="Arial"/>
              </w:rPr>
              <w:t>caps for our</w:t>
            </w:r>
            <w:r w:rsidR="00257952">
              <w:rPr>
                <w:rFonts w:ascii="Arial" w:eastAsia="Arial" w:hAnsi="Arial" w:cs="Arial"/>
              </w:rPr>
              <w:t xml:space="preserve"> two day events</w:t>
            </w:r>
            <w:r>
              <w:rPr>
                <w:rFonts w:ascii="Arial" w:eastAsia="Arial" w:hAnsi="Arial" w:cs="Arial"/>
              </w:rPr>
              <w:t xml:space="preserve"> in general</w:t>
            </w:r>
            <w:r w:rsidR="00257952">
              <w:rPr>
                <w:rFonts w:ascii="Arial" w:eastAsia="Arial" w:hAnsi="Arial" w:cs="Arial"/>
              </w:rPr>
              <w:t xml:space="preserve">.  </w:t>
            </w:r>
            <w:r w:rsidR="00666654">
              <w:rPr>
                <w:rFonts w:ascii="Arial" w:eastAsia="Arial" w:hAnsi="Arial" w:cs="Arial"/>
              </w:rPr>
              <w:t xml:space="preserve">Maybe a cap of 75 for the Saturday, </w:t>
            </w:r>
            <w:proofErr w:type="spellStart"/>
            <w:r w:rsidR="00666654">
              <w:rPr>
                <w:rFonts w:ascii="Arial" w:eastAsia="Arial" w:hAnsi="Arial" w:cs="Arial"/>
              </w:rPr>
              <w:t>non points</w:t>
            </w:r>
            <w:proofErr w:type="spellEnd"/>
            <w:r w:rsidR="00666654">
              <w:rPr>
                <w:rFonts w:ascii="Arial" w:eastAsia="Arial" w:hAnsi="Arial" w:cs="Arial"/>
              </w:rPr>
              <w:t xml:space="preserve"> days.  This would enable lots of runs and an earlier stop time.  Andres – what if we didn’t have a cap, but eliminated walk-ups?  He thinks they cause the bigger delay. Mina – we c</w:t>
            </w:r>
            <w:r>
              <w:rPr>
                <w:rFonts w:ascii="Arial" w:eastAsia="Arial" w:hAnsi="Arial" w:cs="Arial"/>
              </w:rPr>
              <w:t>ould also consider, run the</w:t>
            </w:r>
            <w:r w:rsidR="00666654">
              <w:rPr>
                <w:rFonts w:ascii="Arial" w:eastAsia="Arial" w:hAnsi="Arial" w:cs="Arial"/>
              </w:rPr>
              <w:t xml:space="preserve"> car in the actual run group </w:t>
            </w:r>
            <w:r>
              <w:rPr>
                <w:rFonts w:ascii="Arial" w:eastAsia="Arial" w:hAnsi="Arial" w:cs="Arial"/>
              </w:rPr>
              <w:t xml:space="preserve">it is supposed to run in, </w:t>
            </w:r>
            <w:r w:rsidR="00666654">
              <w:rPr>
                <w:rFonts w:ascii="Arial" w:eastAsia="Arial" w:hAnsi="Arial" w:cs="Arial"/>
              </w:rPr>
              <w:t>or you’re done</w:t>
            </w:r>
            <w:r>
              <w:rPr>
                <w:rFonts w:ascii="Arial" w:eastAsia="Arial" w:hAnsi="Arial" w:cs="Arial"/>
              </w:rPr>
              <w:t>.  We had substantial delays at Shelton when large numbers of drivers showed up late and then ran in the wrong run group</w:t>
            </w:r>
            <w:r w:rsidR="00666654">
              <w:rPr>
                <w:rFonts w:ascii="Arial" w:eastAsia="Arial" w:hAnsi="Arial" w:cs="Arial"/>
              </w:rPr>
              <w:t xml:space="preserve">.  All:  be at the drivers meeting or don’t run.  Also some discussion of people showing up late, running illegible numbers, </w:t>
            </w:r>
            <w:proofErr w:type="spellStart"/>
            <w:r w:rsidR="00666654">
              <w:rPr>
                <w:rFonts w:ascii="Arial" w:eastAsia="Arial" w:hAnsi="Arial" w:cs="Arial"/>
              </w:rPr>
              <w:t>etc</w:t>
            </w:r>
            <w:proofErr w:type="spellEnd"/>
            <w:r w:rsidR="00666654">
              <w:rPr>
                <w:rFonts w:ascii="Arial" w:eastAsia="Arial" w:hAnsi="Arial" w:cs="Arial"/>
              </w:rPr>
              <w:t xml:space="preserve"> – all of these things can delay events</w:t>
            </w:r>
            <w:r>
              <w:rPr>
                <w:rFonts w:ascii="Arial" w:eastAsia="Arial" w:hAnsi="Arial" w:cs="Arial"/>
              </w:rPr>
              <w:t xml:space="preserve"> and can also make course worker distro inequitable</w:t>
            </w:r>
            <w:r w:rsidR="00666654">
              <w:rPr>
                <w:rFonts w:ascii="Arial" w:eastAsia="Arial" w:hAnsi="Arial" w:cs="Arial"/>
              </w:rPr>
              <w:t>.</w:t>
            </w:r>
          </w:p>
          <w:p w:rsidR="00271206" w:rsidRDefault="00271206">
            <w:pPr>
              <w:rPr>
                <w:rFonts w:ascii="Arial" w:eastAsia="Arial" w:hAnsi="Arial" w:cs="Arial"/>
              </w:rPr>
            </w:pPr>
          </w:p>
          <w:p w:rsidR="00257952" w:rsidRDefault="00271206">
            <w:pPr>
              <w:rPr>
                <w:rFonts w:ascii="Arial" w:eastAsia="Arial" w:hAnsi="Arial" w:cs="Arial"/>
              </w:rPr>
            </w:pPr>
            <w:r>
              <w:rPr>
                <w:rFonts w:ascii="Arial" w:eastAsia="Arial" w:hAnsi="Arial" w:cs="Arial"/>
              </w:rPr>
              <w:t xml:space="preserve">Mina – moved in favor of a 75-80 car entry cap and no walk ups, Andres seconded, adopted.  </w:t>
            </w:r>
            <w:r w:rsidR="00666654">
              <w:rPr>
                <w:rFonts w:ascii="Arial" w:eastAsia="Arial" w:hAnsi="Arial" w:cs="Arial"/>
              </w:rPr>
              <w:t xml:space="preserve"> ]</w:t>
            </w:r>
          </w:p>
          <w:p w:rsidR="00271206" w:rsidRDefault="00271206">
            <w:pPr>
              <w:rPr>
                <w:rFonts w:ascii="Arial" w:eastAsia="Arial" w:hAnsi="Arial" w:cs="Arial"/>
              </w:rPr>
            </w:pPr>
          </w:p>
          <w:p w:rsidR="00271206" w:rsidRDefault="001949BD">
            <w:pPr>
              <w:rPr>
                <w:rFonts w:ascii="Arial" w:eastAsia="Arial" w:hAnsi="Arial" w:cs="Arial"/>
              </w:rPr>
            </w:pPr>
            <w:r>
              <w:rPr>
                <w:rFonts w:ascii="Arial" w:eastAsia="Arial" w:hAnsi="Arial" w:cs="Arial"/>
              </w:rPr>
              <w:t xml:space="preserve">Ryan - </w:t>
            </w:r>
            <w:r w:rsidR="00271206">
              <w:rPr>
                <w:rFonts w:ascii="Arial" w:eastAsia="Arial" w:hAnsi="Arial" w:cs="Arial"/>
              </w:rPr>
              <w:t>shout out to Andres for working e</w:t>
            </w:r>
            <w:r>
              <w:rPr>
                <w:rFonts w:ascii="Arial" w:eastAsia="Arial" w:hAnsi="Arial" w:cs="Arial"/>
              </w:rPr>
              <w:t xml:space="preserve">xtra super hard at Shelton.  Everyone noticed.  </w:t>
            </w:r>
          </w:p>
          <w:p w:rsidR="00257952" w:rsidRDefault="00257952">
            <w:pPr>
              <w:rPr>
                <w:rFonts w:ascii="Arial" w:eastAsia="Arial" w:hAnsi="Arial" w:cs="Arial"/>
              </w:rPr>
            </w:pPr>
          </w:p>
          <w:p w:rsidR="00271206" w:rsidRDefault="00C12662">
            <w:pPr>
              <w:rPr>
                <w:rFonts w:ascii="Arial" w:eastAsia="Arial" w:hAnsi="Arial" w:cs="Arial"/>
              </w:rPr>
            </w:pPr>
            <w:r>
              <w:rPr>
                <w:rFonts w:ascii="Arial" w:eastAsia="Arial" w:hAnsi="Arial" w:cs="Arial"/>
              </w:rPr>
              <w:t>Mina</w:t>
            </w:r>
            <w:r w:rsidR="001949BD">
              <w:rPr>
                <w:rFonts w:ascii="Arial" w:eastAsia="Arial" w:hAnsi="Arial" w:cs="Arial"/>
              </w:rPr>
              <w:t xml:space="preserve"> - </w:t>
            </w:r>
            <w:r>
              <w:rPr>
                <w:rFonts w:ascii="Arial" w:eastAsia="Arial" w:hAnsi="Arial" w:cs="Arial"/>
              </w:rPr>
              <w:t xml:space="preserve"> volu</w:t>
            </w:r>
            <w:r w:rsidR="00271206">
              <w:rPr>
                <w:rFonts w:ascii="Arial" w:eastAsia="Arial" w:hAnsi="Arial" w:cs="Arial"/>
              </w:rPr>
              <w:t xml:space="preserve">nteers to help with starter duties as needed.  We need to be sure that this position is only held by very experienced </w:t>
            </w:r>
            <w:r>
              <w:rPr>
                <w:rFonts w:ascii="Arial" w:eastAsia="Arial" w:hAnsi="Arial" w:cs="Arial"/>
              </w:rPr>
              <w:t xml:space="preserve">persons.  </w:t>
            </w:r>
          </w:p>
          <w:p w:rsidR="00C12662" w:rsidRDefault="00C12662">
            <w:pPr>
              <w:rPr>
                <w:rFonts w:ascii="Arial" w:eastAsia="Arial" w:hAnsi="Arial" w:cs="Arial"/>
              </w:rPr>
            </w:pPr>
          </w:p>
          <w:p w:rsidR="00C12662" w:rsidRDefault="00C12662">
            <w:pPr>
              <w:rPr>
                <w:rFonts w:ascii="Arial" w:eastAsia="Arial" w:hAnsi="Arial" w:cs="Arial"/>
              </w:rPr>
            </w:pPr>
            <w:r>
              <w:rPr>
                <w:rFonts w:ascii="Arial" w:eastAsia="Arial" w:hAnsi="Arial" w:cs="Arial"/>
              </w:rPr>
              <w:lastRenderedPageBreak/>
              <w:t xml:space="preserve">Mina also suggested – maybe we have grid take a look and make sure the cars running in group X are the ones supposed to be running, </w:t>
            </w:r>
            <w:r w:rsidR="001949BD">
              <w:rPr>
                <w:rFonts w:ascii="Arial" w:eastAsia="Arial" w:hAnsi="Arial" w:cs="Arial"/>
              </w:rPr>
              <w:t xml:space="preserve">and get them out of line if not – see earlier comment about event delays caused by cars not running in assigned RG. </w:t>
            </w:r>
          </w:p>
          <w:p w:rsidR="00271206" w:rsidRDefault="00271206">
            <w:pPr>
              <w:rPr>
                <w:rFonts w:ascii="Arial" w:eastAsia="Arial" w:hAnsi="Arial" w:cs="Arial"/>
              </w:rPr>
            </w:pPr>
          </w:p>
          <w:p w:rsidR="00C12662" w:rsidRDefault="001949BD">
            <w:pPr>
              <w:rPr>
                <w:rFonts w:ascii="Arial" w:eastAsia="Arial" w:hAnsi="Arial" w:cs="Arial"/>
              </w:rPr>
            </w:pPr>
            <w:r>
              <w:rPr>
                <w:rFonts w:ascii="Arial" w:eastAsia="Arial" w:hAnsi="Arial" w:cs="Arial"/>
              </w:rPr>
              <w:t xml:space="preserve">Discussion – Ryan - </w:t>
            </w:r>
            <w:r w:rsidR="00C12662">
              <w:rPr>
                <w:rFonts w:ascii="Arial" w:eastAsia="Arial" w:hAnsi="Arial" w:cs="Arial"/>
              </w:rPr>
              <w:t xml:space="preserve"> we can also use NOV and NFP as filler, run groups to be determined on </w:t>
            </w:r>
            <w:r>
              <w:rPr>
                <w:rFonts w:ascii="Arial" w:eastAsia="Arial" w:hAnsi="Arial" w:cs="Arial"/>
              </w:rPr>
              <w:t xml:space="preserve">day of based on run group sizes, to try to help with even distribution of cars and therefore workers. </w:t>
            </w:r>
          </w:p>
          <w:p w:rsidR="00C12662" w:rsidRDefault="00C12662">
            <w:pPr>
              <w:rPr>
                <w:rFonts w:ascii="Arial" w:eastAsia="Arial" w:hAnsi="Arial" w:cs="Arial"/>
              </w:rPr>
            </w:pPr>
          </w:p>
          <w:p w:rsidR="0040556F" w:rsidRDefault="001949BD">
            <w:pPr>
              <w:rPr>
                <w:rFonts w:ascii="Arial" w:eastAsia="Arial" w:hAnsi="Arial" w:cs="Arial"/>
              </w:rPr>
            </w:pPr>
            <w:r>
              <w:rPr>
                <w:rFonts w:ascii="Arial" w:eastAsia="Arial" w:hAnsi="Arial" w:cs="Arial"/>
              </w:rPr>
              <w:t xml:space="preserve">BIG NW SUBARU :  </w:t>
            </w:r>
            <w:r w:rsidR="006B45D0">
              <w:rPr>
                <w:rFonts w:ascii="Arial" w:eastAsia="Arial" w:hAnsi="Arial" w:cs="Arial"/>
              </w:rPr>
              <w:t>Who will be attending? Equipment transport without bus. Andres/Ryan/Mina not in attendance (</w:t>
            </w:r>
            <w:proofErr w:type="spellStart"/>
            <w:r w:rsidR="006B45D0">
              <w:rPr>
                <w:rFonts w:ascii="Arial" w:eastAsia="Arial" w:hAnsi="Arial" w:cs="Arial"/>
              </w:rPr>
              <w:t>Maryhill</w:t>
            </w:r>
            <w:proofErr w:type="spellEnd"/>
            <w:r w:rsidR="006B45D0">
              <w:rPr>
                <w:rFonts w:ascii="Arial" w:eastAsia="Arial" w:hAnsi="Arial" w:cs="Arial"/>
              </w:rPr>
              <w:t>)</w:t>
            </w:r>
            <w:r w:rsidR="00C12662">
              <w:rPr>
                <w:rFonts w:ascii="Arial" w:eastAsia="Arial" w:hAnsi="Arial" w:cs="Arial"/>
              </w:rPr>
              <w:t xml:space="preserve">.  Discussion of names </w:t>
            </w:r>
            <w:r w:rsidR="00626F6A">
              <w:rPr>
                <w:rFonts w:ascii="Arial" w:eastAsia="Arial" w:hAnsi="Arial" w:cs="Arial"/>
              </w:rPr>
              <w:t>–</w:t>
            </w:r>
            <w:r w:rsidR="00C12662">
              <w:rPr>
                <w:rFonts w:ascii="Arial" w:eastAsia="Arial" w:hAnsi="Arial" w:cs="Arial"/>
              </w:rPr>
              <w:t xml:space="preserve"> </w:t>
            </w:r>
            <w:proofErr w:type="spellStart"/>
            <w:r w:rsidR="00626F6A">
              <w:rPr>
                <w:rFonts w:ascii="Arial" w:eastAsia="Arial" w:hAnsi="Arial" w:cs="Arial"/>
              </w:rPr>
              <w:t>Jemal</w:t>
            </w:r>
            <w:proofErr w:type="spellEnd"/>
            <w:r w:rsidR="00626F6A">
              <w:rPr>
                <w:rFonts w:ascii="Arial" w:eastAsia="Arial" w:hAnsi="Arial" w:cs="Arial"/>
              </w:rPr>
              <w:t xml:space="preserve"> will be there, and Sean, Todd.  There are some BCA regulars who can help, maybe – Michael Pinto, Jack Sanchez, Casey Hollingsworth; discussion of whether we need to pay people ?  Maybe a 30 dollar MSR credit.  Todd suggests – rent a van for NW Subaru, to get the equipment there.  Mark Q has an account with Enterprise and maybe he will be able to help us.   </w:t>
            </w:r>
          </w:p>
        </w:tc>
        <w:tc>
          <w:tcPr>
            <w:tcW w:w="752" w:type="dxa"/>
            <w:tcBorders>
              <w:left w:val="single" w:sz="4" w:space="0" w:color="000000"/>
              <w:bottom w:val="single" w:sz="4" w:space="0" w:color="000000"/>
              <w:right w:val="single" w:sz="4" w:space="0" w:color="000000"/>
            </w:tcBorders>
            <w:shd w:val="clear" w:color="auto" w:fill="FFFFFF"/>
          </w:tcPr>
          <w:p w:rsidR="0040556F" w:rsidRDefault="00257952">
            <w:pPr>
              <w:jc w:val="center"/>
              <w:rPr>
                <w:rFonts w:ascii="Arial" w:eastAsia="Arial" w:hAnsi="Arial" w:cs="Arial"/>
              </w:rPr>
            </w:pPr>
            <w:r>
              <w:rPr>
                <w:rFonts w:ascii="Arial" w:eastAsia="Arial" w:hAnsi="Arial" w:cs="Arial"/>
              </w:rPr>
              <w:lastRenderedPageBreak/>
              <w:t>19:19</w:t>
            </w:r>
          </w:p>
        </w:tc>
      </w:tr>
      <w:tr w:rsidR="0040556F">
        <w:tc>
          <w:tcPr>
            <w:tcW w:w="2145"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proofErr w:type="spellStart"/>
            <w:r>
              <w:rPr>
                <w:rFonts w:ascii="Arial" w:eastAsia="Arial" w:hAnsi="Arial" w:cs="Arial"/>
              </w:rPr>
              <w:t>Maryhill</w:t>
            </w:r>
            <w:proofErr w:type="spellEnd"/>
          </w:p>
        </w:tc>
        <w:tc>
          <w:tcPr>
            <w:tcW w:w="7080"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r>
              <w:rPr>
                <w:rFonts w:ascii="Arial" w:eastAsia="Arial" w:hAnsi="Arial" w:cs="Arial"/>
              </w:rPr>
              <w:t>Helpers - remember, we are co-hosting and splitting profit</w:t>
            </w:r>
          </w:p>
        </w:tc>
        <w:tc>
          <w:tcPr>
            <w:tcW w:w="752" w:type="dxa"/>
            <w:tcBorders>
              <w:left w:val="single" w:sz="4" w:space="0" w:color="000000"/>
              <w:bottom w:val="single" w:sz="4" w:space="0" w:color="000000"/>
              <w:right w:val="single" w:sz="4" w:space="0" w:color="000000"/>
            </w:tcBorders>
            <w:shd w:val="clear" w:color="auto" w:fill="FFFFFF"/>
          </w:tcPr>
          <w:p w:rsidR="0040556F" w:rsidRDefault="0040556F">
            <w:pPr>
              <w:jc w:val="center"/>
              <w:rPr>
                <w:rFonts w:ascii="Arial" w:eastAsia="Arial" w:hAnsi="Arial" w:cs="Arial"/>
              </w:rPr>
            </w:pPr>
          </w:p>
        </w:tc>
      </w:tr>
      <w:tr w:rsidR="0040556F">
        <w:tc>
          <w:tcPr>
            <w:tcW w:w="2145"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r>
              <w:rPr>
                <w:rFonts w:ascii="Arial" w:eastAsia="Arial" w:hAnsi="Arial" w:cs="Arial"/>
              </w:rPr>
              <w:t>Sanderson Pavement</w:t>
            </w:r>
          </w:p>
        </w:tc>
        <w:tc>
          <w:tcPr>
            <w:tcW w:w="7080"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r>
              <w:rPr>
                <w:rFonts w:ascii="Arial" w:eastAsia="Arial" w:hAnsi="Arial" w:cs="Arial"/>
              </w:rPr>
              <w:t xml:space="preserve">Repairs </w:t>
            </w:r>
            <w:r w:rsidR="00626F6A">
              <w:rPr>
                <w:rFonts w:ascii="Arial" w:eastAsia="Arial" w:hAnsi="Arial" w:cs="Arial"/>
              </w:rPr>
              <w:t xml:space="preserve">– Ryan spoke to Viper and Vette clubs (Jim Merryman and John </w:t>
            </w:r>
            <w:proofErr w:type="spellStart"/>
            <w:r w:rsidR="00626F6A">
              <w:rPr>
                <w:rFonts w:ascii="Arial" w:eastAsia="Arial" w:hAnsi="Arial" w:cs="Arial"/>
              </w:rPr>
              <w:t>Vittone</w:t>
            </w:r>
            <w:proofErr w:type="spellEnd"/>
            <w:r w:rsidR="00626F6A">
              <w:rPr>
                <w:rFonts w:ascii="Arial" w:eastAsia="Arial" w:hAnsi="Arial" w:cs="Arial"/>
              </w:rPr>
              <w:t xml:space="preserve">) – it was agreed that repairs are needed.   John V will meet with the Port to discuss, how can we make repairs.  Ryan will try to be involved.  The general feeling is that we ought to at least try to help with repairs.  </w:t>
            </w:r>
          </w:p>
          <w:p w:rsidR="00626F6A" w:rsidRDefault="00626F6A">
            <w:pPr>
              <w:rPr>
                <w:rFonts w:ascii="Arial" w:eastAsia="Arial" w:hAnsi="Arial" w:cs="Arial"/>
              </w:rPr>
            </w:pPr>
          </w:p>
          <w:p w:rsidR="00626F6A" w:rsidRDefault="001949BD">
            <w:pPr>
              <w:rPr>
                <w:rFonts w:ascii="Arial" w:eastAsia="Arial" w:hAnsi="Arial" w:cs="Arial"/>
              </w:rPr>
            </w:pPr>
            <w:r>
              <w:rPr>
                <w:rFonts w:ascii="Arial" w:eastAsia="Arial" w:hAnsi="Arial" w:cs="Arial"/>
              </w:rPr>
              <w:t xml:space="preserve"> End discussion - </w:t>
            </w:r>
            <w:r w:rsidR="00626F6A">
              <w:rPr>
                <w:rFonts w:ascii="Arial" w:eastAsia="Arial" w:hAnsi="Arial" w:cs="Arial"/>
              </w:rPr>
              <w:t>20:02</w:t>
            </w:r>
          </w:p>
        </w:tc>
        <w:tc>
          <w:tcPr>
            <w:tcW w:w="752" w:type="dxa"/>
            <w:tcBorders>
              <w:left w:val="single" w:sz="4" w:space="0" w:color="000000"/>
              <w:bottom w:val="single" w:sz="4" w:space="0" w:color="000000"/>
              <w:right w:val="single" w:sz="4" w:space="0" w:color="000000"/>
            </w:tcBorders>
            <w:shd w:val="clear" w:color="auto" w:fill="FFFFFF"/>
          </w:tcPr>
          <w:p w:rsidR="0040556F" w:rsidRDefault="0040556F">
            <w:pPr>
              <w:jc w:val="center"/>
              <w:rPr>
                <w:rFonts w:ascii="Arial" w:eastAsia="Arial" w:hAnsi="Arial" w:cs="Arial"/>
              </w:rPr>
            </w:pPr>
          </w:p>
        </w:tc>
      </w:tr>
    </w:tbl>
    <w:p w:rsidR="0040556F" w:rsidRDefault="0040556F">
      <w:pPr>
        <w:rPr>
          <w:rFonts w:ascii="Arial" w:eastAsia="Arial" w:hAnsi="Arial" w:cs="Arial"/>
        </w:rPr>
      </w:pPr>
    </w:p>
    <w:tbl>
      <w:tblPr>
        <w:tblStyle w:val="a5"/>
        <w:tblW w:w="9977" w:type="dxa"/>
        <w:tblLayout w:type="fixed"/>
        <w:tblLook w:val="0000" w:firstRow="0" w:lastRow="0" w:firstColumn="0" w:lastColumn="0" w:noHBand="0" w:noVBand="0"/>
      </w:tblPr>
      <w:tblGrid>
        <w:gridCol w:w="1575"/>
        <w:gridCol w:w="7650"/>
        <w:gridCol w:w="752"/>
      </w:tblGrid>
      <w:tr w:rsidR="0040556F">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40556F" w:rsidRDefault="006B45D0">
            <w:pPr>
              <w:rPr>
                <w:rFonts w:ascii="Arial" w:eastAsia="Arial" w:hAnsi="Arial" w:cs="Arial"/>
                <w:b/>
              </w:rPr>
            </w:pPr>
            <w:r>
              <w:rPr>
                <w:rFonts w:ascii="Arial" w:eastAsia="Arial" w:hAnsi="Arial" w:cs="Arial"/>
                <w:b/>
              </w:rPr>
              <w:t>Time</w:t>
            </w:r>
          </w:p>
        </w:tc>
      </w:tr>
      <w:tr w:rsidR="0040556F">
        <w:tc>
          <w:tcPr>
            <w:tcW w:w="1575"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r>
              <w:rPr>
                <w:rFonts w:ascii="Arial" w:eastAsia="Arial" w:hAnsi="Arial" w:cs="Arial"/>
              </w:rPr>
              <w:t>Sanderson</w:t>
            </w:r>
          </w:p>
        </w:tc>
        <w:tc>
          <w:tcPr>
            <w:tcW w:w="7650"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r>
              <w:rPr>
                <w:rFonts w:ascii="Arial" w:eastAsia="Arial" w:hAnsi="Arial" w:cs="Arial"/>
              </w:rPr>
              <w:t>Review - Site, safety, co-hosting, format, enforcing cap, penalizing walk-ups, etc.</w:t>
            </w:r>
            <w:r w:rsidR="001949BD">
              <w:rPr>
                <w:rFonts w:ascii="Arial" w:eastAsia="Arial" w:hAnsi="Arial" w:cs="Arial"/>
              </w:rPr>
              <w:t xml:space="preserve"> – see above general discussion of two day events. </w:t>
            </w:r>
          </w:p>
          <w:p w:rsidR="00626F6A" w:rsidRDefault="00626F6A">
            <w:pPr>
              <w:rPr>
                <w:rFonts w:ascii="Arial" w:eastAsia="Arial" w:hAnsi="Arial" w:cs="Arial"/>
              </w:rPr>
            </w:pPr>
          </w:p>
          <w:p w:rsidR="00626F6A" w:rsidRDefault="00626F6A">
            <w:pPr>
              <w:rPr>
                <w:rFonts w:ascii="Arial" w:eastAsia="Arial" w:hAnsi="Arial" w:cs="Arial"/>
              </w:rPr>
            </w:pPr>
            <w:r>
              <w:rPr>
                <w:rFonts w:ascii="Arial" w:eastAsia="Arial" w:hAnsi="Arial" w:cs="Arial"/>
              </w:rPr>
              <w:t>Safety – had some issues, especially with starter in one RG and we also had some pavement pull up</w:t>
            </w:r>
            <w:r w:rsidR="001949BD">
              <w:rPr>
                <w:rFonts w:ascii="Arial" w:eastAsia="Arial" w:hAnsi="Arial" w:cs="Arial"/>
              </w:rPr>
              <w:t xml:space="preserve"> / break up</w:t>
            </w:r>
            <w:r>
              <w:rPr>
                <w:rFonts w:ascii="Arial" w:eastAsia="Arial" w:hAnsi="Arial" w:cs="Arial"/>
              </w:rPr>
              <w:t xml:space="preserve">.  </w:t>
            </w:r>
          </w:p>
          <w:p w:rsidR="00626F6A" w:rsidRDefault="00626F6A">
            <w:pPr>
              <w:rPr>
                <w:rFonts w:ascii="Arial" w:eastAsia="Arial" w:hAnsi="Arial" w:cs="Arial"/>
              </w:rPr>
            </w:pPr>
          </w:p>
          <w:p w:rsidR="00626F6A" w:rsidRDefault="00626F6A">
            <w:pPr>
              <w:rPr>
                <w:rFonts w:ascii="Arial" w:eastAsia="Arial" w:hAnsi="Arial" w:cs="Arial"/>
              </w:rPr>
            </w:pPr>
            <w:r>
              <w:rPr>
                <w:rFonts w:ascii="Arial" w:eastAsia="Arial" w:hAnsi="Arial" w:cs="Arial"/>
              </w:rPr>
              <w:t xml:space="preserve">Operationally, there were some differences of opinion regarding numbers of runs between WMC and BCA.  BCA felt that the difference would be about one hour either way, </w:t>
            </w:r>
            <w:proofErr w:type="spellStart"/>
            <w:r>
              <w:rPr>
                <w:rFonts w:ascii="Arial" w:eastAsia="Arial" w:hAnsi="Arial" w:cs="Arial"/>
              </w:rPr>
              <w:t>ie</w:t>
            </w:r>
            <w:proofErr w:type="spellEnd"/>
            <w:r>
              <w:rPr>
                <w:rFonts w:ascii="Arial" w:eastAsia="Arial" w:hAnsi="Arial" w:cs="Arial"/>
              </w:rPr>
              <w:t xml:space="preserve"> ending at 1500 or 1600.  </w:t>
            </w:r>
            <w:r w:rsidR="00A31DBD">
              <w:rPr>
                <w:rFonts w:ascii="Arial" w:eastAsia="Arial" w:hAnsi="Arial" w:cs="Arial"/>
              </w:rPr>
              <w:t xml:space="preserve">We can reconsider whether we just do the event ourselves next year.  One feels this will likely be acceptable to all.  </w:t>
            </w:r>
          </w:p>
          <w:p w:rsidR="00A31DBD" w:rsidRDefault="00A31DBD">
            <w:pPr>
              <w:rPr>
                <w:rFonts w:ascii="Arial" w:eastAsia="Arial" w:hAnsi="Arial" w:cs="Arial"/>
              </w:rPr>
            </w:pPr>
          </w:p>
          <w:p w:rsidR="00A31DBD" w:rsidRPr="001949BD" w:rsidRDefault="00A31DBD">
            <w:pPr>
              <w:rPr>
                <w:rFonts w:ascii="Arial" w:eastAsia="Arial" w:hAnsi="Arial" w:cs="Arial"/>
                <w:b/>
              </w:rPr>
            </w:pPr>
            <w:r w:rsidRPr="001949BD">
              <w:rPr>
                <w:rFonts w:ascii="Arial" w:eastAsia="Arial" w:hAnsi="Arial" w:cs="Arial"/>
                <w:b/>
              </w:rPr>
              <w:t>Skipped -to Sean at 20:12</w:t>
            </w:r>
            <w:r w:rsidR="007104B3" w:rsidRPr="001949BD">
              <w:rPr>
                <w:rFonts w:ascii="Arial" w:eastAsia="Arial" w:hAnsi="Arial" w:cs="Arial"/>
                <w:b/>
              </w:rPr>
              <w:t>, as he had to leave early</w:t>
            </w:r>
          </w:p>
          <w:p w:rsidR="007104B3" w:rsidRPr="001949BD" w:rsidRDefault="007104B3">
            <w:pPr>
              <w:rPr>
                <w:rFonts w:ascii="Arial" w:eastAsia="Arial" w:hAnsi="Arial" w:cs="Arial"/>
                <w:b/>
              </w:rPr>
            </w:pPr>
          </w:p>
          <w:p w:rsidR="007104B3" w:rsidRDefault="007104B3">
            <w:pPr>
              <w:rPr>
                <w:rFonts w:ascii="Arial" w:eastAsia="Arial" w:hAnsi="Arial" w:cs="Arial"/>
              </w:rPr>
            </w:pPr>
            <w:r>
              <w:rPr>
                <w:rFonts w:ascii="Arial" w:eastAsia="Arial" w:hAnsi="Arial" w:cs="Arial"/>
              </w:rPr>
              <w:t>Return to this discussion – 20:20 – Todd asked, do we want to consider saying, if they bring x number to events, th</w:t>
            </w:r>
            <w:r w:rsidR="00DB2F3A">
              <w:rPr>
                <w:rFonts w:ascii="Arial" w:eastAsia="Arial" w:hAnsi="Arial" w:cs="Arial"/>
              </w:rPr>
              <w:t>ey get x $$ - ?   Agreed  - no this idea doesn’t make sense at this time</w:t>
            </w:r>
            <w:r>
              <w:rPr>
                <w:rFonts w:ascii="Arial" w:eastAsia="Arial" w:hAnsi="Arial" w:cs="Arial"/>
              </w:rPr>
              <w:t xml:space="preserve">. </w:t>
            </w:r>
          </w:p>
          <w:p w:rsidR="007104B3" w:rsidRDefault="007104B3">
            <w:pPr>
              <w:rPr>
                <w:rFonts w:ascii="Arial" w:eastAsia="Arial" w:hAnsi="Arial" w:cs="Arial"/>
              </w:rPr>
            </w:pPr>
          </w:p>
          <w:p w:rsidR="007104B3" w:rsidRDefault="007104B3">
            <w:pPr>
              <w:rPr>
                <w:rFonts w:ascii="Arial" w:eastAsia="Arial" w:hAnsi="Arial" w:cs="Arial"/>
              </w:rPr>
            </w:pPr>
            <w:r>
              <w:rPr>
                <w:rFonts w:ascii="Arial" w:eastAsia="Arial" w:hAnsi="Arial" w:cs="Arial"/>
              </w:rPr>
              <w:t xml:space="preserve">Discussion – how do we feel about co-chairing events in future ? Maybe, just defer until further consideration.  </w:t>
            </w:r>
          </w:p>
          <w:p w:rsidR="00626F6A" w:rsidRDefault="00626F6A">
            <w:pPr>
              <w:rPr>
                <w:rFonts w:ascii="Arial" w:eastAsia="Arial" w:hAnsi="Arial" w:cs="Arial"/>
              </w:rPr>
            </w:pPr>
          </w:p>
        </w:tc>
        <w:tc>
          <w:tcPr>
            <w:tcW w:w="752" w:type="dxa"/>
            <w:tcBorders>
              <w:left w:val="single" w:sz="4" w:space="0" w:color="000000"/>
              <w:bottom w:val="single" w:sz="4" w:space="0" w:color="000000"/>
              <w:right w:val="single" w:sz="4" w:space="0" w:color="000000"/>
            </w:tcBorders>
            <w:shd w:val="clear" w:color="auto" w:fill="FFFFFF"/>
          </w:tcPr>
          <w:p w:rsidR="0040556F" w:rsidRDefault="00626F6A">
            <w:pPr>
              <w:jc w:val="center"/>
              <w:rPr>
                <w:rFonts w:ascii="Arial" w:eastAsia="Arial" w:hAnsi="Arial" w:cs="Arial"/>
              </w:rPr>
            </w:pPr>
            <w:r>
              <w:rPr>
                <w:rFonts w:ascii="Arial" w:eastAsia="Arial" w:hAnsi="Arial" w:cs="Arial"/>
              </w:rPr>
              <w:t>20:0</w:t>
            </w:r>
            <w:r w:rsidR="001949BD">
              <w:rPr>
                <w:rFonts w:ascii="Arial" w:eastAsia="Arial" w:hAnsi="Arial" w:cs="Arial"/>
              </w:rPr>
              <w:t>3</w:t>
            </w:r>
          </w:p>
        </w:tc>
      </w:tr>
      <w:tr w:rsidR="0040556F">
        <w:tc>
          <w:tcPr>
            <w:tcW w:w="1575" w:type="dxa"/>
            <w:tcBorders>
              <w:left w:val="single" w:sz="4" w:space="0" w:color="000000"/>
              <w:bottom w:val="single" w:sz="4" w:space="0" w:color="000000"/>
            </w:tcBorders>
            <w:shd w:val="clear" w:color="auto" w:fill="FFFFFF"/>
          </w:tcPr>
          <w:p w:rsidR="0040556F" w:rsidRDefault="006B45D0">
            <w:pPr>
              <w:rPr>
                <w:rFonts w:ascii="Arial" w:eastAsia="Arial" w:hAnsi="Arial" w:cs="Arial"/>
              </w:rPr>
            </w:pPr>
            <w:r>
              <w:rPr>
                <w:rFonts w:ascii="Arial" w:eastAsia="Arial" w:hAnsi="Arial" w:cs="Arial"/>
              </w:rPr>
              <w:t>McMinnville</w:t>
            </w:r>
          </w:p>
        </w:tc>
        <w:tc>
          <w:tcPr>
            <w:tcW w:w="7650" w:type="dxa"/>
            <w:tcBorders>
              <w:left w:val="single" w:sz="4" w:space="0" w:color="000000"/>
              <w:bottom w:val="single" w:sz="4" w:space="0" w:color="000000"/>
            </w:tcBorders>
            <w:shd w:val="clear" w:color="auto" w:fill="FFFFFF"/>
          </w:tcPr>
          <w:p w:rsidR="006E7BC3" w:rsidRDefault="006B45D0">
            <w:pPr>
              <w:rPr>
                <w:rFonts w:ascii="Arial" w:eastAsia="Arial" w:hAnsi="Arial" w:cs="Arial"/>
              </w:rPr>
            </w:pPr>
            <w:r>
              <w:rPr>
                <w:rFonts w:ascii="Arial" w:eastAsia="Arial" w:hAnsi="Arial" w:cs="Arial"/>
              </w:rPr>
              <w:t>Porta-</w:t>
            </w:r>
            <w:proofErr w:type="spellStart"/>
            <w:r>
              <w:rPr>
                <w:rFonts w:ascii="Arial" w:eastAsia="Arial" w:hAnsi="Arial" w:cs="Arial"/>
              </w:rPr>
              <w:t>potties</w:t>
            </w:r>
            <w:proofErr w:type="spellEnd"/>
            <w:r>
              <w:rPr>
                <w:rFonts w:ascii="Arial" w:eastAsia="Arial" w:hAnsi="Arial" w:cs="Arial"/>
              </w:rPr>
              <w:t>, Course/event mockup 8/8 (Wed) night</w:t>
            </w:r>
            <w:r w:rsidR="00C04C0A">
              <w:rPr>
                <w:rFonts w:ascii="Arial" w:eastAsia="Arial" w:hAnsi="Arial" w:cs="Arial"/>
              </w:rPr>
              <w:t xml:space="preserve"> – Andres will order PP’s.  t</w:t>
            </w:r>
            <w:r w:rsidR="00DB2F3A">
              <w:rPr>
                <w:rFonts w:ascii="Arial" w:eastAsia="Arial" w:hAnsi="Arial" w:cs="Arial"/>
              </w:rPr>
              <w:t>ry to get one accessible for women</w:t>
            </w:r>
            <w:r w:rsidR="00C04C0A">
              <w:rPr>
                <w:rFonts w:ascii="Arial" w:eastAsia="Arial" w:hAnsi="Arial" w:cs="Arial"/>
              </w:rPr>
              <w:t xml:space="preserve"> and those who need to be seated</w:t>
            </w:r>
            <w:r w:rsidR="00DB2F3A">
              <w:rPr>
                <w:rFonts w:ascii="Arial" w:eastAsia="Arial" w:hAnsi="Arial" w:cs="Arial"/>
              </w:rPr>
              <w:t xml:space="preserve">.  Need to set a time.  There will be challenges because of the islands.  </w:t>
            </w:r>
            <w:r w:rsidR="006E7BC3">
              <w:rPr>
                <w:rFonts w:ascii="Arial" w:eastAsia="Arial" w:hAnsi="Arial" w:cs="Arial"/>
              </w:rPr>
              <w:t xml:space="preserve"> As many as we can, should be there. </w:t>
            </w:r>
          </w:p>
          <w:p w:rsidR="006E7BC3" w:rsidRDefault="006E7BC3">
            <w:pPr>
              <w:rPr>
                <w:rFonts w:ascii="Arial" w:eastAsia="Arial" w:hAnsi="Arial" w:cs="Arial"/>
              </w:rPr>
            </w:pPr>
          </w:p>
          <w:p w:rsidR="0040556F" w:rsidRDefault="006E7BC3">
            <w:pPr>
              <w:rPr>
                <w:rFonts w:ascii="Arial" w:eastAsia="Arial" w:hAnsi="Arial" w:cs="Arial"/>
              </w:rPr>
            </w:pPr>
            <w:r>
              <w:rPr>
                <w:rFonts w:ascii="Arial" w:eastAsia="Arial" w:hAnsi="Arial" w:cs="Arial"/>
              </w:rPr>
              <w:t>End - 20:37</w:t>
            </w:r>
          </w:p>
        </w:tc>
        <w:tc>
          <w:tcPr>
            <w:tcW w:w="752" w:type="dxa"/>
            <w:tcBorders>
              <w:left w:val="single" w:sz="4" w:space="0" w:color="000000"/>
              <w:bottom w:val="single" w:sz="4" w:space="0" w:color="000000"/>
              <w:right w:val="single" w:sz="4" w:space="0" w:color="000000"/>
            </w:tcBorders>
            <w:shd w:val="clear" w:color="auto" w:fill="FFFFFF"/>
          </w:tcPr>
          <w:p w:rsidR="0040556F" w:rsidRDefault="0040556F">
            <w:pPr>
              <w:jc w:val="center"/>
              <w:rPr>
                <w:rFonts w:ascii="Arial" w:eastAsia="Arial" w:hAnsi="Arial" w:cs="Arial"/>
              </w:rPr>
            </w:pPr>
          </w:p>
        </w:tc>
      </w:tr>
    </w:tbl>
    <w:p w:rsidR="0040556F" w:rsidRDefault="0040556F">
      <w:pPr>
        <w:pBdr>
          <w:top w:val="nil"/>
          <w:left w:val="nil"/>
          <w:bottom w:val="nil"/>
          <w:right w:val="nil"/>
          <w:between w:val="nil"/>
        </w:pBdr>
        <w:rPr>
          <w:rFonts w:ascii="Arial" w:eastAsia="Arial" w:hAnsi="Arial" w:cs="Arial"/>
        </w:rPr>
      </w:pPr>
    </w:p>
    <w:p w:rsidR="00C04C0A" w:rsidRDefault="00C04C0A">
      <w:pPr>
        <w:pBdr>
          <w:top w:val="nil"/>
          <w:left w:val="nil"/>
          <w:bottom w:val="nil"/>
          <w:right w:val="nil"/>
          <w:between w:val="nil"/>
        </w:pBdr>
        <w:rPr>
          <w:rFonts w:ascii="Arial" w:eastAsia="Arial" w:hAnsi="Arial" w:cs="Arial"/>
        </w:rPr>
      </w:pPr>
    </w:p>
    <w:p w:rsidR="00C04C0A" w:rsidRDefault="00C04C0A">
      <w:pPr>
        <w:pBdr>
          <w:top w:val="nil"/>
          <w:left w:val="nil"/>
          <w:bottom w:val="nil"/>
          <w:right w:val="nil"/>
          <w:between w:val="nil"/>
        </w:pBdr>
        <w:rPr>
          <w:rFonts w:ascii="Arial" w:eastAsia="Arial" w:hAnsi="Arial" w:cs="Arial"/>
        </w:rPr>
      </w:pPr>
    </w:p>
    <w:p w:rsidR="00C04C0A" w:rsidRDefault="00C04C0A">
      <w:pPr>
        <w:pBdr>
          <w:top w:val="nil"/>
          <w:left w:val="nil"/>
          <w:bottom w:val="nil"/>
          <w:right w:val="nil"/>
          <w:between w:val="nil"/>
        </w:pBdr>
        <w:rPr>
          <w:rFonts w:ascii="Arial" w:eastAsia="Arial" w:hAnsi="Arial" w:cs="Arial"/>
        </w:rPr>
      </w:pPr>
    </w:p>
    <w:tbl>
      <w:tblPr>
        <w:tblStyle w:val="a6"/>
        <w:tblW w:w="9975" w:type="dxa"/>
        <w:tblLayout w:type="fixed"/>
        <w:tblLook w:val="0000" w:firstRow="0" w:lastRow="0" w:firstColumn="0" w:lastColumn="0" w:noHBand="0" w:noVBand="0"/>
      </w:tblPr>
      <w:tblGrid>
        <w:gridCol w:w="2595"/>
        <w:gridCol w:w="6765"/>
        <w:gridCol w:w="615"/>
      </w:tblGrid>
      <w:tr w:rsidR="0040556F">
        <w:tc>
          <w:tcPr>
            <w:tcW w:w="9360" w:type="dxa"/>
            <w:gridSpan w:val="2"/>
            <w:tcBorders>
              <w:top w:val="single" w:sz="4" w:space="0" w:color="000000"/>
              <w:left w:val="single" w:sz="4" w:space="0" w:color="000000"/>
              <w:bottom w:val="single" w:sz="4" w:space="0" w:color="000000"/>
            </w:tcBorders>
            <w:shd w:val="clear" w:color="auto" w:fill="D9D9D9"/>
          </w:tcPr>
          <w:p w:rsidR="0040556F" w:rsidRDefault="006B45D0">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w:t>
            </w:r>
            <w:proofErr w:type="spellStart"/>
            <w:r>
              <w:rPr>
                <w:rFonts w:ascii="Arial" w:eastAsia="Arial" w:hAnsi="Arial" w:cs="Arial"/>
                <w:color w:val="000000"/>
              </w:rPr>
              <w:t>Jemal</w:t>
            </w:r>
            <w:proofErr w:type="spellEnd"/>
            <w:r>
              <w:rPr>
                <w:rFonts w:ascii="Arial" w:eastAsia="Arial" w:hAnsi="Arial" w:cs="Arial"/>
                <w:color w:val="000000"/>
              </w:rPr>
              <w:t xml:space="preserve"> </w:t>
            </w:r>
            <w:proofErr w:type="spellStart"/>
            <w:r>
              <w:rPr>
                <w:rFonts w:ascii="Arial" w:eastAsia="Arial" w:hAnsi="Arial" w:cs="Arial"/>
                <w:color w:val="000000"/>
              </w:rPr>
              <w:t>Mfundshi</w:t>
            </w:r>
            <w:proofErr w:type="spellEnd"/>
            <w:r>
              <w:rPr>
                <w:rFonts w:ascii="Arial" w:eastAsia="Arial" w:hAnsi="Arial" w:cs="Arial"/>
                <w:color w:val="000000"/>
              </w:rPr>
              <w:t>, Bill S</w:t>
            </w:r>
            <w:r>
              <w:rPr>
                <w:rFonts w:ascii="Arial" w:eastAsia="Arial" w:hAnsi="Arial" w:cs="Arial"/>
              </w:rPr>
              <w:t>e</w:t>
            </w:r>
            <w:r>
              <w:rPr>
                <w:rFonts w:ascii="Arial" w:eastAsia="Arial" w:hAnsi="Arial" w:cs="Arial"/>
                <w:color w:val="000000"/>
              </w:rPr>
              <w:t>ssions</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40556F" w:rsidRDefault="006B45D0">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40556F">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PIR Needs</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Who has the parent waiver for minor form?. (2 forms required) News?</w:t>
            </w:r>
            <w:r w:rsidR="006E7BC3">
              <w:rPr>
                <w:rFonts w:ascii="Arial" w:eastAsia="Arial" w:hAnsi="Arial" w:cs="Arial"/>
              </w:rPr>
              <w:t xml:space="preserve"> Bill says he has an e-version of the waiver.  Again, this is a specific PIR form.  What we need is that particular form.  It requires both guardians of the child.  PCA may have one, and SCCA may have one.  Maybe, we can talk to Rio Rios of ORSCCA.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E7BC3">
            <w:pPr>
              <w:jc w:val="center"/>
              <w:rPr>
                <w:rFonts w:ascii="Arial" w:eastAsia="Arial" w:hAnsi="Arial" w:cs="Arial"/>
              </w:rPr>
            </w:pPr>
            <w:r>
              <w:rPr>
                <w:rFonts w:ascii="Arial" w:eastAsia="Arial" w:hAnsi="Arial" w:cs="Arial"/>
              </w:rPr>
              <w:t>20:39</w:t>
            </w:r>
          </w:p>
        </w:tc>
      </w:tr>
      <w:tr w:rsidR="0040556F">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“The wheel incident”</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Discuss</w:t>
            </w:r>
            <w:r w:rsidR="006E7BC3">
              <w:rPr>
                <w:rFonts w:ascii="Arial" w:eastAsia="Arial" w:hAnsi="Arial" w:cs="Arial"/>
              </w:rPr>
              <w:t xml:space="preserve">.  </w:t>
            </w:r>
            <w:r w:rsidR="00856C79">
              <w:rPr>
                <w:rFonts w:ascii="Arial" w:eastAsia="Arial" w:hAnsi="Arial" w:cs="Arial"/>
              </w:rPr>
              <w:t xml:space="preserve">One thing, we need to try to make better predictive efforts regarding what will come up.  That’s an ongoing process, and we did talk to Jim Merryman and John V after, and this is not an uncommon situation at that site.  We can be more aggressive with red flags and course re-designs as needed.  Maybe we should take contemporaneous records or what happens and when. We should have the involved workers </w:t>
            </w:r>
            <w:r w:rsidR="0065358D">
              <w:rPr>
                <w:rFonts w:ascii="Arial" w:eastAsia="Arial" w:hAnsi="Arial" w:cs="Arial"/>
              </w:rPr>
              <w:t>and safety officers take notes as soon as possible.  Apparently, there are forms – operational forms.  These need to be filled out and filed</w:t>
            </w:r>
            <w:r w:rsidR="00C04C0A">
              <w:rPr>
                <w:rFonts w:ascii="Arial" w:eastAsia="Arial" w:hAnsi="Arial" w:cs="Arial"/>
              </w:rPr>
              <w:t>, ideally</w:t>
            </w:r>
            <w:r w:rsidR="0065358D">
              <w:rPr>
                <w:rFonts w:ascii="Arial" w:eastAsia="Arial" w:hAnsi="Arial" w:cs="Arial"/>
              </w:rPr>
              <w:t xml:space="preserve"> by the next meeting.  </w:t>
            </w:r>
          </w:p>
          <w:p w:rsidR="0065358D" w:rsidRDefault="0065358D">
            <w:pPr>
              <w:rPr>
                <w:rFonts w:ascii="Arial" w:eastAsia="Arial" w:hAnsi="Arial" w:cs="Arial"/>
              </w:rPr>
            </w:pPr>
          </w:p>
          <w:p w:rsidR="0065358D" w:rsidRDefault="0065358D">
            <w:pPr>
              <w:rPr>
                <w:rFonts w:ascii="Arial" w:eastAsia="Arial" w:hAnsi="Arial" w:cs="Arial"/>
              </w:rPr>
            </w:pPr>
            <w:r>
              <w:rPr>
                <w:rFonts w:ascii="Arial" w:eastAsia="Arial" w:hAnsi="Arial" w:cs="Arial"/>
              </w:rPr>
              <w:t>END – 21:0</w:t>
            </w:r>
            <w:r w:rsidR="003E30C7">
              <w:rPr>
                <w:rFonts w:ascii="Arial" w:eastAsia="Arial" w:hAnsi="Arial" w:cs="Arial"/>
              </w:rPr>
              <w:t>6</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40556F">
            <w:pPr>
              <w:jc w:val="center"/>
              <w:rPr>
                <w:rFonts w:ascii="Arial" w:eastAsia="Arial" w:hAnsi="Arial" w:cs="Arial"/>
              </w:rPr>
            </w:pPr>
          </w:p>
        </w:tc>
      </w:tr>
    </w:tbl>
    <w:p w:rsidR="0040556F" w:rsidRDefault="0040556F">
      <w:pPr>
        <w:rPr>
          <w:rFonts w:ascii="Arial" w:eastAsia="Arial" w:hAnsi="Arial" w:cs="Arial"/>
        </w:rPr>
      </w:pPr>
    </w:p>
    <w:tbl>
      <w:tblPr>
        <w:tblStyle w:val="a7"/>
        <w:tblW w:w="9975" w:type="dxa"/>
        <w:tblLayout w:type="fixed"/>
        <w:tblLook w:val="0000" w:firstRow="0" w:lastRow="0" w:firstColumn="0" w:lastColumn="0" w:noHBand="0" w:noVBand="0"/>
      </w:tblPr>
      <w:tblGrid>
        <w:gridCol w:w="1770"/>
        <w:gridCol w:w="7590"/>
        <w:gridCol w:w="615"/>
      </w:tblGrid>
      <w:tr w:rsidR="0040556F">
        <w:tc>
          <w:tcPr>
            <w:tcW w:w="9360" w:type="dxa"/>
            <w:gridSpan w:val="2"/>
            <w:tcBorders>
              <w:top w:val="single" w:sz="4" w:space="0" w:color="000000"/>
              <w:left w:val="single" w:sz="4" w:space="0" w:color="000000"/>
              <w:bottom w:val="single" w:sz="4" w:space="0" w:color="000000"/>
            </w:tcBorders>
            <w:shd w:val="clear" w:color="auto" w:fill="D9D9D9"/>
          </w:tcPr>
          <w:p w:rsidR="0040556F" w:rsidRDefault="006B45D0">
            <w:pPr>
              <w:rPr>
                <w:rFonts w:ascii="Arial" w:eastAsia="Arial" w:hAnsi="Arial" w:cs="Arial"/>
                <w:b/>
              </w:rPr>
            </w:pPr>
            <w:r>
              <w:rPr>
                <w:rFonts w:ascii="Arial" w:eastAsia="Arial" w:hAnsi="Arial" w:cs="Arial"/>
                <w:b/>
              </w:rPr>
              <w:t>Equipment Coordinators</w:t>
            </w:r>
            <w:r>
              <w:rPr>
                <w:rFonts w:ascii="Arial" w:eastAsia="Arial" w:hAnsi="Arial" w:cs="Arial"/>
              </w:rPr>
              <w:t xml:space="preserve">– Erik </w:t>
            </w:r>
            <w:proofErr w:type="spellStart"/>
            <w:r>
              <w:rPr>
                <w:rFonts w:ascii="Arial" w:eastAsia="Arial" w:hAnsi="Arial" w:cs="Arial"/>
              </w:rPr>
              <w:t>VanDyke</w:t>
            </w:r>
            <w:proofErr w:type="spellEnd"/>
            <w:r>
              <w:rPr>
                <w:rFonts w:ascii="Arial" w:eastAsia="Arial" w:hAnsi="Arial" w:cs="Arial"/>
              </w:rPr>
              <w:t xml:space="preserve">, Sean </w:t>
            </w:r>
            <w:proofErr w:type="spellStart"/>
            <w:r>
              <w:rPr>
                <w:rFonts w:ascii="Arial" w:eastAsia="Arial" w:hAnsi="Arial" w:cs="Arial"/>
              </w:rPr>
              <w:t>Vanderheiden</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40556F" w:rsidRDefault="006B45D0">
            <w:pPr>
              <w:rPr>
                <w:rFonts w:ascii="Arial" w:eastAsia="Arial" w:hAnsi="Arial" w:cs="Arial"/>
              </w:rPr>
            </w:pPr>
            <w:r>
              <w:rPr>
                <w:rFonts w:ascii="Arial" w:eastAsia="Arial" w:hAnsi="Arial" w:cs="Arial"/>
                <w:b/>
              </w:rPr>
              <w:t>Time</w:t>
            </w:r>
          </w:p>
        </w:tc>
      </w:tr>
      <w:tr w:rsidR="0040556F">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AX6 Needs?</w:t>
            </w:r>
          </w:p>
        </w:tc>
        <w:tc>
          <w:tcPr>
            <w:tcW w:w="75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Head socks</w:t>
            </w:r>
            <w:r w:rsidR="007104B3">
              <w:rPr>
                <w:rFonts w:ascii="Arial" w:eastAsia="Arial" w:hAnsi="Arial" w:cs="Arial"/>
              </w:rPr>
              <w:t xml:space="preserve"> – will </w:t>
            </w:r>
            <w:r w:rsidR="003E30C7">
              <w:rPr>
                <w:rFonts w:ascii="Arial" w:eastAsia="Arial" w:hAnsi="Arial" w:cs="Arial"/>
              </w:rPr>
              <w:t>be forthcoming.  Some discussion of longer head socks than are required – maybe it’s better to use the shorter ones? We found longer ones and they are forthcoming.</w:t>
            </w:r>
          </w:p>
          <w:p w:rsidR="003E30C7" w:rsidRDefault="003E30C7">
            <w:pPr>
              <w:rPr>
                <w:rFonts w:ascii="Arial" w:eastAsia="Arial" w:hAnsi="Arial" w:cs="Arial"/>
              </w:rPr>
            </w:pPr>
          </w:p>
          <w:p w:rsidR="003E30C7" w:rsidRDefault="003E30C7">
            <w:pPr>
              <w:rPr>
                <w:rFonts w:ascii="Arial" w:eastAsia="Arial" w:hAnsi="Arial" w:cs="Arial"/>
              </w:rPr>
            </w:pPr>
            <w:r>
              <w:rPr>
                <w:rFonts w:ascii="Arial" w:eastAsia="Arial" w:hAnsi="Arial" w:cs="Arial"/>
              </w:rPr>
              <w:t>End – 21:07</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5358D">
            <w:pPr>
              <w:jc w:val="center"/>
              <w:rPr>
                <w:rFonts w:ascii="Arial" w:eastAsia="Arial" w:hAnsi="Arial" w:cs="Arial"/>
              </w:rPr>
            </w:pPr>
            <w:r>
              <w:rPr>
                <w:rFonts w:ascii="Arial" w:eastAsia="Arial" w:hAnsi="Arial" w:cs="Arial"/>
              </w:rPr>
              <w:t>21:07</w:t>
            </w:r>
          </w:p>
        </w:tc>
      </w:tr>
      <w:tr w:rsidR="0040556F">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Radio talk</w:t>
            </w:r>
          </w:p>
        </w:tc>
        <w:tc>
          <w:tcPr>
            <w:tcW w:w="75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Budget and timeline</w:t>
            </w:r>
            <w:r w:rsidR="007104B3">
              <w:rPr>
                <w:rFonts w:ascii="Arial" w:eastAsia="Arial" w:hAnsi="Arial" w:cs="Arial"/>
              </w:rPr>
              <w:t xml:space="preserve"> – ; </w:t>
            </w:r>
            <w:r w:rsidR="003E30C7">
              <w:rPr>
                <w:rFonts w:ascii="Arial" w:eastAsia="Arial" w:hAnsi="Arial" w:cs="Arial"/>
              </w:rPr>
              <w:t xml:space="preserve">Ryan will talk to Emily and Steve, see what the costs would be.  Right now, start can only talk to timing. Need to address that.  Probably need 11 of them.  Costs range from 90 to 170 a piece.  Probably about a grand needed. That means we are </w:t>
            </w:r>
            <w:proofErr w:type="spellStart"/>
            <w:r w:rsidR="003E30C7">
              <w:rPr>
                <w:rFonts w:ascii="Arial" w:eastAsia="Arial" w:hAnsi="Arial" w:cs="Arial"/>
              </w:rPr>
              <w:t>gonna</w:t>
            </w:r>
            <w:proofErr w:type="spellEnd"/>
            <w:r w:rsidR="003E30C7">
              <w:rPr>
                <w:rFonts w:ascii="Arial" w:eastAsia="Arial" w:hAnsi="Arial" w:cs="Arial"/>
              </w:rPr>
              <w:t xml:space="preserve"> have to use what we have.  </w:t>
            </w:r>
            <w:r w:rsidR="003E30C7" w:rsidRPr="00C04C0A">
              <w:rPr>
                <w:rFonts w:ascii="Arial" w:eastAsia="Arial" w:hAnsi="Arial" w:cs="Arial"/>
                <w:b/>
              </w:rPr>
              <w:t>End – 21:14</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3E30C7">
            <w:pPr>
              <w:jc w:val="center"/>
              <w:rPr>
                <w:rFonts w:ascii="Arial" w:eastAsia="Arial" w:hAnsi="Arial" w:cs="Arial"/>
              </w:rPr>
            </w:pPr>
            <w:r>
              <w:rPr>
                <w:rFonts w:ascii="Arial" w:eastAsia="Arial" w:hAnsi="Arial" w:cs="Arial"/>
              </w:rPr>
              <w:t>21:09</w:t>
            </w:r>
          </w:p>
        </w:tc>
      </w:tr>
      <w:tr w:rsidR="0040556F">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6B45D0">
            <w:pPr>
              <w:rPr>
                <w:rFonts w:ascii="Arial" w:eastAsia="Arial" w:hAnsi="Arial" w:cs="Arial"/>
              </w:rPr>
            </w:pPr>
            <w:r>
              <w:rPr>
                <w:rFonts w:ascii="Arial" w:eastAsia="Arial" w:hAnsi="Arial" w:cs="Arial"/>
              </w:rPr>
              <w:t>Printer</w:t>
            </w:r>
          </w:p>
        </w:tc>
        <w:tc>
          <w:tcPr>
            <w:tcW w:w="75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C04C0A">
            <w:pPr>
              <w:rPr>
                <w:rFonts w:ascii="Arial" w:eastAsia="Arial" w:hAnsi="Arial" w:cs="Arial"/>
              </w:rPr>
            </w:pPr>
            <w:r>
              <w:rPr>
                <w:rFonts w:ascii="Arial" w:eastAsia="Arial" w:hAnsi="Arial" w:cs="Arial"/>
              </w:rPr>
              <w:t xml:space="preserve"> </w:t>
            </w:r>
            <w:r w:rsidR="006B45D0">
              <w:rPr>
                <w:rFonts w:ascii="Arial" w:eastAsia="Arial" w:hAnsi="Arial" w:cs="Arial"/>
              </w:rPr>
              <w:t>Options/prices are: ______</w:t>
            </w:r>
            <w:r w:rsidR="00A31DBD">
              <w:rPr>
                <w:rFonts w:ascii="Arial" w:eastAsia="Arial" w:hAnsi="Arial" w:cs="Arial"/>
              </w:rPr>
              <w:t xml:space="preserve"> Sean – we can try a brother printer that’s about 80.00.  Options being considered.  May have a better feed; will require different labels.  We do have a lot of </w:t>
            </w:r>
            <w:proofErr w:type="spellStart"/>
            <w:r w:rsidR="00A31DBD">
              <w:rPr>
                <w:rFonts w:ascii="Arial" w:eastAsia="Arial" w:hAnsi="Arial" w:cs="Arial"/>
              </w:rPr>
              <w:t>dymo</w:t>
            </w:r>
            <w:proofErr w:type="spellEnd"/>
            <w:r w:rsidR="00A31DBD">
              <w:rPr>
                <w:rFonts w:ascii="Arial" w:eastAsia="Arial" w:hAnsi="Arial" w:cs="Arial"/>
              </w:rPr>
              <w:t xml:space="preserve"> labels, but there is an argument that a more reliable feed will work better.  If we wanted a commercial grade printer, the cost would be around 300, and labels would be twice as expensive.  Mina – would like to see the commercial grade unit just for durability reasons.  </w:t>
            </w:r>
            <w:r>
              <w:rPr>
                <w:rFonts w:ascii="Arial" w:eastAsia="Arial" w:hAnsi="Arial" w:cs="Arial"/>
              </w:rPr>
              <w:t xml:space="preserve">However, the consensus seems to be to try the less expensive unit first. </w:t>
            </w:r>
          </w:p>
          <w:p w:rsidR="007104B3" w:rsidRDefault="007104B3">
            <w:pPr>
              <w:rPr>
                <w:rFonts w:ascii="Arial" w:eastAsia="Arial" w:hAnsi="Arial" w:cs="Arial"/>
              </w:rPr>
            </w:pPr>
          </w:p>
          <w:p w:rsidR="007104B3" w:rsidRDefault="007104B3">
            <w:pPr>
              <w:rPr>
                <w:rFonts w:ascii="Arial" w:eastAsia="Arial" w:hAnsi="Arial" w:cs="Arial"/>
              </w:rPr>
            </w:pPr>
            <w:r>
              <w:rPr>
                <w:rFonts w:ascii="Arial" w:eastAsia="Arial" w:hAnsi="Arial" w:cs="Arial"/>
              </w:rPr>
              <w:t>END – 20:17</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40556F" w:rsidRDefault="00A31DBD">
            <w:pPr>
              <w:jc w:val="center"/>
              <w:rPr>
                <w:rFonts w:ascii="Arial" w:eastAsia="Arial" w:hAnsi="Arial" w:cs="Arial"/>
              </w:rPr>
            </w:pPr>
            <w:r>
              <w:rPr>
                <w:rFonts w:ascii="Arial" w:eastAsia="Arial" w:hAnsi="Arial" w:cs="Arial"/>
              </w:rPr>
              <w:t>20:12</w:t>
            </w:r>
            <w:r w:rsidR="00C04C0A">
              <w:rPr>
                <w:rFonts w:ascii="Arial" w:eastAsia="Arial" w:hAnsi="Arial" w:cs="Arial"/>
              </w:rPr>
              <w:t xml:space="preserve"> (this presentation was done early so Sean could leave)</w:t>
            </w:r>
          </w:p>
        </w:tc>
      </w:tr>
    </w:tbl>
    <w:p w:rsidR="0040556F" w:rsidRDefault="0040556F">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40556F">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40556F" w:rsidRDefault="006B45D0">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40556F" w:rsidRDefault="006B45D0">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40556F" w:rsidRDefault="006B45D0">
            <w:pPr>
              <w:rPr>
                <w:rFonts w:ascii="Arial" w:eastAsia="Arial" w:hAnsi="Arial" w:cs="Arial"/>
                <w:b/>
              </w:rPr>
            </w:pPr>
            <w:r>
              <w:rPr>
                <w:rFonts w:ascii="Arial" w:eastAsia="Arial" w:hAnsi="Arial" w:cs="Arial"/>
                <w:b/>
              </w:rPr>
              <w:t>Outcome</w:t>
            </w:r>
          </w:p>
        </w:tc>
      </w:tr>
      <w:tr w:rsidR="0040556F">
        <w:tc>
          <w:tcPr>
            <w:tcW w:w="2805" w:type="dxa"/>
            <w:tcBorders>
              <w:left w:val="single" w:sz="4" w:space="0" w:color="000000"/>
              <w:bottom w:val="single" w:sz="4" w:space="0" w:color="000000"/>
            </w:tcBorders>
            <w:shd w:val="clear" w:color="auto" w:fill="FFFFFF"/>
          </w:tcPr>
          <w:p w:rsidR="0040556F" w:rsidRDefault="003E30C7">
            <w:pPr>
              <w:rPr>
                <w:rFonts w:ascii="Arial" w:eastAsia="Arial" w:hAnsi="Arial" w:cs="Arial"/>
              </w:rPr>
            </w:pPr>
            <w:r>
              <w:rPr>
                <w:rFonts w:ascii="Arial" w:eastAsia="Arial" w:hAnsi="Arial" w:cs="Arial"/>
              </w:rPr>
              <w:t xml:space="preserve">Party planning? Awards? </w:t>
            </w:r>
          </w:p>
          <w:p w:rsidR="003E30C7" w:rsidRDefault="003E30C7">
            <w:pPr>
              <w:rPr>
                <w:rFonts w:ascii="Arial" w:eastAsia="Arial" w:hAnsi="Arial" w:cs="Arial"/>
              </w:rPr>
            </w:pPr>
          </w:p>
          <w:p w:rsidR="003E30C7" w:rsidRDefault="003E30C7">
            <w:pPr>
              <w:rPr>
                <w:rFonts w:ascii="Arial" w:eastAsia="Arial" w:hAnsi="Arial" w:cs="Arial"/>
              </w:rPr>
            </w:pPr>
          </w:p>
        </w:tc>
        <w:tc>
          <w:tcPr>
            <w:tcW w:w="1785" w:type="dxa"/>
            <w:tcBorders>
              <w:left w:val="single" w:sz="4" w:space="0" w:color="000000"/>
              <w:bottom w:val="single" w:sz="4" w:space="0" w:color="000000"/>
            </w:tcBorders>
            <w:shd w:val="clear" w:color="auto" w:fill="FFFFFF"/>
          </w:tcPr>
          <w:p w:rsidR="0040556F" w:rsidRDefault="0040556F">
            <w:pPr>
              <w:rPr>
                <w:rFonts w:ascii="Arial" w:eastAsia="Arial" w:hAnsi="Arial" w:cs="Arial"/>
              </w:rPr>
            </w:pPr>
          </w:p>
        </w:tc>
        <w:tc>
          <w:tcPr>
            <w:tcW w:w="5355" w:type="dxa"/>
            <w:tcBorders>
              <w:left w:val="single" w:sz="4" w:space="0" w:color="000000"/>
              <w:bottom w:val="single" w:sz="4" w:space="0" w:color="000000"/>
            </w:tcBorders>
            <w:shd w:val="clear" w:color="auto" w:fill="FFFFFF"/>
          </w:tcPr>
          <w:p w:rsidR="0040556F" w:rsidRDefault="00C04C0A">
            <w:pPr>
              <w:rPr>
                <w:rFonts w:ascii="Arial" w:eastAsia="Arial" w:hAnsi="Arial" w:cs="Arial"/>
              </w:rPr>
            </w:pPr>
            <w:r>
              <w:rPr>
                <w:rFonts w:ascii="Arial" w:eastAsia="Arial" w:hAnsi="Arial" w:cs="Arial"/>
              </w:rPr>
              <w:t xml:space="preserve"> Deferred</w:t>
            </w:r>
          </w:p>
        </w:tc>
      </w:tr>
    </w:tbl>
    <w:p w:rsidR="0040556F" w:rsidRDefault="0040556F">
      <w:pPr>
        <w:pBdr>
          <w:top w:val="nil"/>
          <w:left w:val="nil"/>
          <w:bottom w:val="nil"/>
          <w:right w:val="nil"/>
          <w:between w:val="nil"/>
        </w:pBdr>
        <w:rPr>
          <w:rFonts w:ascii="Arial" w:eastAsia="Arial" w:hAnsi="Arial" w:cs="Arial"/>
          <w:b/>
        </w:rPr>
      </w:pPr>
    </w:p>
    <w:p w:rsidR="00C04C0A" w:rsidRDefault="00C04C0A">
      <w:pPr>
        <w:rPr>
          <w:rFonts w:ascii="Arial" w:eastAsia="Arial" w:hAnsi="Arial" w:cs="Arial"/>
          <w:b/>
        </w:rPr>
      </w:pPr>
      <w:r>
        <w:rPr>
          <w:rFonts w:ascii="Arial" w:eastAsia="Arial" w:hAnsi="Arial" w:cs="Arial"/>
          <w:b/>
        </w:rPr>
        <w:br w:type="page"/>
      </w:r>
    </w:p>
    <w:p w:rsidR="0040556F" w:rsidRPr="00C04C0A" w:rsidRDefault="006B45D0" w:rsidP="00C04C0A">
      <w:pPr>
        <w:numPr>
          <w:ilvl w:val="0"/>
          <w:numId w:val="1"/>
        </w:numPr>
        <w:pBdr>
          <w:top w:val="nil"/>
          <w:left w:val="nil"/>
          <w:bottom w:val="nil"/>
          <w:right w:val="nil"/>
          <w:between w:val="nil"/>
        </w:pBdr>
        <w:contextualSpacing/>
        <w:rPr>
          <w:rFonts w:ascii="Arial" w:eastAsia="Arial" w:hAnsi="Arial" w:cs="Arial"/>
          <w:b/>
        </w:rPr>
      </w:pPr>
      <w:bookmarkStart w:id="0" w:name="_GoBack"/>
      <w:bookmarkEnd w:id="0"/>
      <w:r>
        <w:rPr>
          <w:rFonts w:ascii="Arial" w:eastAsia="Arial" w:hAnsi="Arial" w:cs="Arial"/>
          <w:b/>
        </w:rPr>
        <w:lastRenderedPageBreak/>
        <w:t xml:space="preserve">Additional board member discussions </w:t>
      </w:r>
    </w:p>
    <w:p w:rsidR="0040556F" w:rsidRPr="00C04C0A" w:rsidRDefault="003E30C7">
      <w:pPr>
        <w:pBdr>
          <w:top w:val="nil"/>
          <w:left w:val="nil"/>
          <w:bottom w:val="nil"/>
          <w:right w:val="nil"/>
          <w:between w:val="nil"/>
        </w:pBdr>
        <w:rPr>
          <w:rFonts w:ascii="Arial" w:eastAsia="Arial" w:hAnsi="Arial" w:cs="Arial"/>
        </w:rPr>
      </w:pPr>
      <w:r w:rsidRPr="003E30C7">
        <w:rPr>
          <w:rFonts w:ascii="Arial" w:eastAsia="Arial" w:hAnsi="Arial" w:cs="Arial"/>
        </w:rPr>
        <w:t>Bus status?</w:t>
      </w:r>
      <w:r>
        <w:rPr>
          <w:rFonts w:ascii="Arial" w:eastAsia="Arial" w:hAnsi="Arial" w:cs="Arial"/>
        </w:rPr>
        <w:t xml:space="preserve"> Ryan:</w:t>
      </w:r>
      <w:r w:rsidRPr="003E30C7">
        <w:rPr>
          <w:rFonts w:ascii="Arial" w:eastAsia="Arial" w:hAnsi="Arial" w:cs="Arial"/>
        </w:rPr>
        <w:t xml:space="preserve"> </w:t>
      </w:r>
      <w:r>
        <w:rPr>
          <w:rFonts w:ascii="Arial" w:eastAsia="Arial" w:hAnsi="Arial" w:cs="Arial"/>
        </w:rPr>
        <w:t xml:space="preserve">On the way home, transmission slipped.  But not too bad. We do need to consider </w:t>
      </w:r>
      <w:r w:rsidR="005B1170">
        <w:rPr>
          <w:rFonts w:ascii="Arial" w:eastAsia="Arial" w:hAnsi="Arial" w:cs="Arial"/>
        </w:rPr>
        <w:t xml:space="preserve">another vehicle.  Discussion of possible replacement vehicles.  </w:t>
      </w:r>
    </w:p>
    <w:p w:rsidR="001F0072" w:rsidRPr="00C04C0A" w:rsidRDefault="006B45D0" w:rsidP="001F0072">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Open for comments/</w:t>
      </w:r>
      <w:r w:rsidR="00C04C0A">
        <w:rPr>
          <w:rFonts w:ascii="Arial" w:eastAsia="Arial" w:hAnsi="Arial" w:cs="Arial"/>
          <w:b/>
        </w:rPr>
        <w:t>questions from non-board members</w:t>
      </w:r>
    </w:p>
    <w:p w:rsidR="001F0072" w:rsidRDefault="001F0072" w:rsidP="001F0072">
      <w:pPr>
        <w:pBdr>
          <w:top w:val="nil"/>
          <w:left w:val="nil"/>
          <w:bottom w:val="nil"/>
          <w:right w:val="nil"/>
          <w:between w:val="nil"/>
        </w:pBdr>
        <w:contextualSpacing/>
        <w:rPr>
          <w:rFonts w:ascii="Arial" w:eastAsia="Arial" w:hAnsi="Arial" w:cs="Arial"/>
          <w:b/>
        </w:rPr>
      </w:pPr>
      <w:r>
        <w:rPr>
          <w:rFonts w:ascii="Arial" w:eastAsia="Arial" w:hAnsi="Arial" w:cs="Arial"/>
          <w:b/>
        </w:rPr>
        <w:t>Adjourned – 21:31</w:t>
      </w:r>
    </w:p>
    <w:sectPr w:rsidR="001F0072">
      <w:headerReference w:type="even" r:id="rId7"/>
      <w:headerReference w:type="default" r:id="rId8"/>
      <w:footerReference w:type="even" r:id="rId9"/>
      <w:footerReference w:type="default" r:id="rId10"/>
      <w:headerReference w:type="first" r:id="rId11"/>
      <w:footerReference w:type="first" r:id="rId12"/>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4F0" w:rsidRDefault="003534F0">
      <w:r>
        <w:separator/>
      </w:r>
    </w:p>
  </w:endnote>
  <w:endnote w:type="continuationSeparator" w:id="0">
    <w:p w:rsidR="003534F0" w:rsidRDefault="0035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D3E" w:rsidRDefault="002A7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56F" w:rsidRDefault="0040556F">
    <w:pPr>
      <w:pBdr>
        <w:top w:val="nil"/>
        <w:left w:val="nil"/>
        <w:bottom w:val="nil"/>
        <w:right w:val="nil"/>
        <w:between w:val="nil"/>
      </w:pBdr>
      <w:spacing w:after="72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56F" w:rsidRDefault="0040556F">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4F0" w:rsidRDefault="003534F0">
      <w:r>
        <w:separator/>
      </w:r>
    </w:p>
  </w:footnote>
  <w:footnote w:type="continuationSeparator" w:id="0">
    <w:p w:rsidR="003534F0" w:rsidRDefault="0035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D3E" w:rsidRDefault="002A7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56F" w:rsidRDefault="0040556F">
    <w:pPr>
      <w:pBdr>
        <w:top w:val="nil"/>
        <w:left w:val="nil"/>
        <w:bottom w:val="nil"/>
        <w:right w:val="nil"/>
        <w:between w:val="nil"/>
      </w:pBd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56F" w:rsidRDefault="006B45D0">
    <w:pPr>
      <w:pBdr>
        <w:top w:val="nil"/>
        <w:left w:val="nil"/>
        <w:bottom w:val="nil"/>
        <w:right w:val="nil"/>
        <w:between w:val="nil"/>
      </w:pBdr>
    </w:pPr>
    <w:r>
      <w:rPr>
        <w:noProof/>
      </w:rPr>
      <w:drawing>
        <wp:inline distT="114300" distB="114300" distL="114300" distR="114300">
          <wp:extent cx="3882962" cy="836240"/>
          <wp:effectExtent l="0" t="0" r="0" b="0"/>
          <wp:docPr id="1" name="image2.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2.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A26D9"/>
    <w:multiLevelType w:val="multilevel"/>
    <w:tmpl w:val="3C863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6F"/>
    <w:rsid w:val="001949BD"/>
    <w:rsid w:val="001F0072"/>
    <w:rsid w:val="00213B71"/>
    <w:rsid w:val="00257952"/>
    <w:rsid w:val="00271206"/>
    <w:rsid w:val="002A7D3E"/>
    <w:rsid w:val="003534F0"/>
    <w:rsid w:val="003E30C7"/>
    <w:rsid w:val="0040556F"/>
    <w:rsid w:val="005B1170"/>
    <w:rsid w:val="00626F6A"/>
    <w:rsid w:val="0065358D"/>
    <w:rsid w:val="00666654"/>
    <w:rsid w:val="006B45D0"/>
    <w:rsid w:val="006E7BC3"/>
    <w:rsid w:val="007104B3"/>
    <w:rsid w:val="00757A8E"/>
    <w:rsid w:val="0076210E"/>
    <w:rsid w:val="00856C79"/>
    <w:rsid w:val="00A1369D"/>
    <w:rsid w:val="00A31DBD"/>
    <w:rsid w:val="00C04C0A"/>
    <w:rsid w:val="00C12662"/>
    <w:rsid w:val="00DB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C5D4E"/>
  <w15:docId w15:val="{D8C5F438-09F2-2F43-81B4-A8E217D4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2A7D3E"/>
    <w:pPr>
      <w:tabs>
        <w:tab w:val="center" w:pos="4680"/>
        <w:tab w:val="right" w:pos="9360"/>
      </w:tabs>
    </w:pPr>
  </w:style>
  <w:style w:type="character" w:customStyle="1" w:styleId="HeaderChar">
    <w:name w:val="Header Char"/>
    <w:basedOn w:val="DefaultParagraphFont"/>
    <w:link w:val="Header"/>
    <w:uiPriority w:val="99"/>
    <w:rsid w:val="002A7D3E"/>
  </w:style>
  <w:style w:type="paragraph" w:styleId="Footer">
    <w:name w:val="footer"/>
    <w:basedOn w:val="Normal"/>
    <w:link w:val="FooterChar"/>
    <w:uiPriority w:val="99"/>
    <w:unhideWhenUsed/>
    <w:rsid w:val="002A7D3E"/>
    <w:pPr>
      <w:tabs>
        <w:tab w:val="center" w:pos="4680"/>
        <w:tab w:val="right" w:pos="9360"/>
      </w:tabs>
    </w:pPr>
  </w:style>
  <w:style w:type="character" w:customStyle="1" w:styleId="FooterChar">
    <w:name w:val="Footer Char"/>
    <w:basedOn w:val="DefaultParagraphFont"/>
    <w:link w:val="Footer"/>
    <w:uiPriority w:val="99"/>
    <w:rsid w:val="002A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2018-08-02T22:49:00Z</dcterms:created>
  <dcterms:modified xsi:type="dcterms:W3CDTF">2018-08-02T23:33:00Z</dcterms:modified>
</cp:coreProperties>
</file>